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F764F" w14:textId="448CC5BE" w:rsidR="002A064A" w:rsidRPr="002A064A" w:rsidRDefault="002A064A" w:rsidP="002A064A">
      <w:pPr>
        <w:shd w:val="clear" w:color="auto" w:fill="FFFFFF"/>
        <w:spacing w:after="120"/>
        <w:jc w:val="center"/>
        <w:rPr>
          <w:rFonts w:ascii="Times New Roman" w:eastAsia="Times New Roman" w:hAnsi="Times New Roman" w:cs="Times New Roman"/>
          <w:kern w:val="0"/>
          <w14:ligatures w14:val="none"/>
        </w:rPr>
      </w:pPr>
      <w:r w:rsidRPr="002A064A">
        <w:rPr>
          <w:rFonts w:ascii="Times New Roman" w:eastAsia="Times New Roman" w:hAnsi="Times New Roman" w:cs="Times New Roman"/>
          <w:kern w:val="0"/>
          <w14:ligatures w14:val="none"/>
        </w:rPr>
        <w:fldChar w:fldCharType="begin"/>
      </w:r>
      <w:r w:rsidRPr="002A064A">
        <w:rPr>
          <w:rFonts w:ascii="Times New Roman" w:eastAsia="Times New Roman" w:hAnsi="Times New Roman" w:cs="Times New Roman"/>
          <w:kern w:val="0"/>
          <w14:ligatures w14:val="none"/>
        </w:rPr>
        <w:instrText xml:space="preserve"> INCLUDEPICTURE "sig-medium.jpg?v=2" \* MERGEFORMATINET </w:instrText>
      </w:r>
      <w:r w:rsidRPr="002A064A">
        <w:rPr>
          <w:rFonts w:ascii="Times New Roman" w:eastAsia="Times New Roman" w:hAnsi="Times New Roman" w:cs="Times New Roman"/>
          <w:kern w:val="0"/>
          <w14:ligatures w14:val="none"/>
        </w:rPr>
        <w:fldChar w:fldCharType="separate"/>
      </w:r>
      <w:r w:rsidRPr="002A064A">
        <w:rPr>
          <w:rFonts w:ascii="Times New Roman" w:eastAsia="Times New Roman" w:hAnsi="Times New Roman" w:cs="Times New Roman"/>
          <w:noProof/>
          <w:kern w:val="0"/>
          <w14:ligatures w14:val="none"/>
        </w:rPr>
        <mc:AlternateContent>
          <mc:Choice Requires="wps">
            <w:drawing>
              <wp:inline distT="0" distB="0" distL="0" distR="0" wp14:anchorId="1E5D9209" wp14:editId="001BC622">
                <wp:extent cx="304800" cy="304800"/>
                <wp:effectExtent l="0" t="0" r="0" b="0"/>
                <wp:docPr id="87411870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5AAFF"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2A064A">
        <w:rPr>
          <w:rFonts w:ascii="Times New Roman" w:eastAsia="Times New Roman" w:hAnsi="Times New Roman" w:cs="Times New Roman"/>
          <w:kern w:val="0"/>
          <w14:ligatures w14:val="none"/>
        </w:rPr>
        <w:fldChar w:fldCharType="end"/>
      </w:r>
    </w:p>
    <w:p w14:paraId="36AAA0D2" w14:textId="77777777" w:rsidR="002A064A" w:rsidRPr="002A064A" w:rsidRDefault="002A064A" w:rsidP="002A064A">
      <w:pPr>
        <w:shd w:val="clear" w:color="auto" w:fill="FFFFFF"/>
        <w:spacing w:after="120"/>
        <w:jc w:val="center"/>
        <w:rPr>
          <w:rFonts w:ascii="Arial" w:eastAsia="Times New Roman" w:hAnsi="Arial" w:cs="Arial"/>
          <w:b/>
          <w:bCs/>
          <w:spacing w:val="5"/>
          <w:kern w:val="0"/>
          <w14:ligatures w14:val="none"/>
        </w:rPr>
      </w:pPr>
      <w:hyperlink r:id="rId6" w:history="1">
        <w:r w:rsidRPr="002A064A">
          <w:rPr>
            <w:rFonts w:ascii="Arial" w:eastAsia="Times New Roman" w:hAnsi="Arial" w:cs="Arial"/>
            <w:b/>
            <w:bCs/>
            <w:caps/>
            <w:color w:val="0000FF"/>
            <w:spacing w:val="5"/>
            <w:kern w:val="0"/>
            <w:u w:val="single"/>
            <w14:ligatures w14:val="none"/>
          </w:rPr>
          <w:t>CLIMATE LAB</w:t>
        </w:r>
      </w:hyperlink>
    </w:p>
    <w:p w14:paraId="4AE87653" w14:textId="77777777" w:rsidR="002A064A" w:rsidRPr="002A064A" w:rsidRDefault="002A064A" w:rsidP="002A064A">
      <w:pPr>
        <w:shd w:val="clear" w:color="auto" w:fill="FFFFFF"/>
        <w:spacing w:after="120"/>
        <w:jc w:val="center"/>
        <w:outlineLvl w:val="0"/>
        <w:rPr>
          <w:rFonts w:ascii="Georgia" w:eastAsia="Times New Roman" w:hAnsi="Georgia" w:cs="Times New Roman"/>
          <w:b/>
          <w:bCs/>
          <w:kern w:val="36"/>
          <w:sz w:val="48"/>
          <w:szCs w:val="48"/>
          <w14:ligatures w14:val="none"/>
        </w:rPr>
      </w:pPr>
      <w:r w:rsidRPr="002A064A">
        <w:rPr>
          <w:rFonts w:ascii="Georgia" w:eastAsia="Times New Roman" w:hAnsi="Georgia" w:cs="Times New Roman"/>
          <w:b/>
          <w:bCs/>
          <w:kern w:val="36"/>
          <w:sz w:val="48"/>
          <w:szCs w:val="48"/>
          <w14:ligatures w14:val="none"/>
        </w:rPr>
        <w:t xml:space="preserve">Here’s where water is running out in the world — and </w:t>
      </w:r>
      <w:proofErr w:type="gramStart"/>
      <w:r w:rsidRPr="002A064A">
        <w:rPr>
          <w:rFonts w:ascii="Georgia" w:eastAsia="Times New Roman" w:hAnsi="Georgia" w:cs="Times New Roman"/>
          <w:b/>
          <w:bCs/>
          <w:kern w:val="36"/>
          <w:sz w:val="48"/>
          <w:szCs w:val="48"/>
          <w14:ligatures w14:val="none"/>
        </w:rPr>
        <w:t>why</w:t>
      </w:r>
      <w:proofErr w:type="gramEnd"/>
    </w:p>
    <w:p w14:paraId="5310266B" w14:textId="77777777" w:rsidR="002A064A" w:rsidRPr="002A064A" w:rsidRDefault="002A064A" w:rsidP="002A064A">
      <w:pPr>
        <w:spacing w:after="120"/>
        <w:rPr>
          <w:rFonts w:ascii="Arial" w:eastAsia="Times New Roman" w:hAnsi="Arial" w:cs="Arial"/>
          <w:kern w:val="0"/>
          <w14:ligatures w14:val="none"/>
        </w:rPr>
      </w:pPr>
      <w:r w:rsidRPr="002A064A">
        <w:rPr>
          <w:rFonts w:ascii="Arial" w:eastAsia="Times New Roman" w:hAnsi="Arial" w:cs="Arial"/>
          <w:kern w:val="0"/>
          <w14:ligatures w14:val="none"/>
        </w:rPr>
        <w:t>By </w:t>
      </w:r>
      <w:hyperlink r:id="rId7" w:history="1">
        <w:r w:rsidRPr="002A064A">
          <w:rPr>
            <w:rFonts w:ascii="Arial" w:eastAsia="Times New Roman" w:hAnsi="Arial" w:cs="Arial"/>
            <w:color w:val="0000FF"/>
            <w:kern w:val="0"/>
            <w:u w:val="single"/>
            <w:bdr w:val="none" w:sz="0" w:space="0" w:color="auto" w:frame="1"/>
            <w14:ligatures w14:val="none"/>
          </w:rPr>
          <w:t>Veronica Penney</w:t>
        </w:r>
      </w:hyperlink>
      <w:r w:rsidRPr="002A064A">
        <w:rPr>
          <w:rFonts w:ascii="Arial" w:eastAsia="Times New Roman" w:hAnsi="Arial" w:cs="Arial"/>
          <w:kern w:val="0"/>
          <w14:ligatures w14:val="none"/>
        </w:rPr>
        <w:t> and </w:t>
      </w:r>
    </w:p>
    <w:p w14:paraId="2D9EAFAA" w14:textId="77777777" w:rsidR="002A064A" w:rsidRPr="002A064A" w:rsidRDefault="002A064A" w:rsidP="002A064A">
      <w:pPr>
        <w:spacing w:after="120"/>
        <w:rPr>
          <w:rFonts w:ascii="Arial" w:eastAsia="Times New Roman" w:hAnsi="Arial" w:cs="Arial"/>
          <w:kern w:val="0"/>
          <w14:ligatures w14:val="none"/>
        </w:rPr>
      </w:pPr>
      <w:hyperlink r:id="rId8" w:history="1">
        <w:r w:rsidRPr="002A064A">
          <w:rPr>
            <w:rFonts w:ascii="Arial" w:eastAsia="Times New Roman" w:hAnsi="Arial" w:cs="Arial"/>
            <w:color w:val="0000FF"/>
            <w:kern w:val="0"/>
            <w:u w:val="single"/>
            <w:bdr w:val="none" w:sz="0" w:space="0" w:color="auto" w:frame="1"/>
            <w14:ligatures w14:val="none"/>
          </w:rPr>
          <w:t xml:space="preserve">John </w:t>
        </w:r>
        <w:proofErr w:type="spellStart"/>
        <w:r w:rsidRPr="002A064A">
          <w:rPr>
            <w:rFonts w:ascii="Arial" w:eastAsia="Times New Roman" w:hAnsi="Arial" w:cs="Arial"/>
            <w:color w:val="0000FF"/>
            <w:kern w:val="0"/>
            <w:u w:val="single"/>
            <w:bdr w:val="none" w:sz="0" w:space="0" w:color="auto" w:frame="1"/>
            <w14:ligatures w14:val="none"/>
          </w:rPr>
          <w:t>Muyskens</w:t>
        </w:r>
        <w:proofErr w:type="spellEnd"/>
      </w:hyperlink>
    </w:p>
    <w:p w14:paraId="3BC5C99A" w14:textId="77777777" w:rsidR="002A064A" w:rsidRPr="002A064A" w:rsidRDefault="002A064A" w:rsidP="002A064A">
      <w:pPr>
        <w:spacing w:after="120"/>
        <w:rPr>
          <w:rFonts w:ascii="Arial" w:eastAsia="Times New Roman" w:hAnsi="Arial" w:cs="Arial"/>
          <w:kern w:val="0"/>
          <w14:ligatures w14:val="none"/>
        </w:rPr>
      </w:pPr>
      <w:r w:rsidRPr="002A064A">
        <w:rPr>
          <w:rFonts w:ascii="Arial" w:eastAsia="Times New Roman" w:hAnsi="Arial" w:cs="Arial"/>
          <w:kern w:val="0"/>
          <w14:ligatures w14:val="none"/>
        </w:rPr>
        <w:t>Aug. 16 at 9:10 a.m.</w:t>
      </w:r>
    </w:p>
    <w:p w14:paraId="2DD3DF4E" w14:textId="77777777" w:rsidR="002A064A" w:rsidRPr="002A064A" w:rsidRDefault="002A064A" w:rsidP="002A064A">
      <w:pPr>
        <w:spacing w:after="120"/>
        <w:rPr>
          <w:rFonts w:ascii="Times New Roman" w:eastAsia="Times New Roman" w:hAnsi="Times New Roman" w:cs="Times New Roman"/>
          <w:kern w:val="0"/>
          <w14:ligatures w14:val="none"/>
        </w:rPr>
      </w:pPr>
      <w:r w:rsidRPr="002A064A">
        <w:rPr>
          <w:rFonts w:ascii="Times New Roman" w:eastAsia="Times New Roman" w:hAnsi="Times New Roman" w:cs="Times New Roman"/>
          <w:kern w:val="0"/>
          <w14:ligatures w14:val="none"/>
        </w:rPr>
        <w:t>990</w:t>
      </w:r>
    </w:p>
    <w:p w14:paraId="342A7C51"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 xml:space="preserve">A growing population and rising temperatures will strain the world’s freshwater supplies over the next 30 years, jeopardizing available water for drinking, </w:t>
      </w:r>
      <w:proofErr w:type="gramStart"/>
      <w:r w:rsidRPr="002A064A">
        <w:rPr>
          <w:rFonts w:ascii="Georgia" w:eastAsia="Times New Roman" w:hAnsi="Georgia" w:cs="Times New Roman"/>
          <w:kern w:val="0"/>
          <w14:ligatures w14:val="none"/>
        </w:rPr>
        <w:t>bathing</w:t>
      </w:r>
      <w:proofErr w:type="gramEnd"/>
      <w:r w:rsidRPr="002A064A">
        <w:rPr>
          <w:rFonts w:ascii="Georgia" w:eastAsia="Times New Roman" w:hAnsi="Georgia" w:cs="Times New Roman"/>
          <w:kern w:val="0"/>
          <w14:ligatures w14:val="none"/>
        </w:rPr>
        <w:t xml:space="preserve"> and growing food, according to new research.</w:t>
      </w:r>
    </w:p>
    <w:p w14:paraId="5CF0061E"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An analysis of </w:t>
      </w:r>
      <w:hyperlink r:id="rId9" w:tgtFrame="_blank" w:history="1">
        <w:r w:rsidRPr="002A064A">
          <w:rPr>
            <w:rFonts w:ascii="Georgia" w:eastAsia="Times New Roman" w:hAnsi="Georgia" w:cs="Times New Roman"/>
            <w:color w:val="0000FF"/>
            <w:kern w:val="0"/>
            <w:u w:val="single"/>
            <w14:ligatures w14:val="none"/>
          </w:rPr>
          <w:t>newly released data</w:t>
        </w:r>
      </w:hyperlink>
      <w:r w:rsidRPr="002A064A">
        <w:rPr>
          <w:rFonts w:ascii="Georgia" w:eastAsia="Times New Roman" w:hAnsi="Georgia" w:cs="Times New Roman"/>
          <w:kern w:val="0"/>
          <w14:ligatures w14:val="none"/>
        </w:rPr>
        <w:t> from the World Resources Institute (WRI) shows that by 2050 an additional billion people will be living in arid areas and regions with high water stress, where at least 40 percent of the renewable water supply is consumed each year. Two-fifths of the world’s population — 3.3 billion people in total</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 currently live in such areas.</w:t>
      </w:r>
    </w:p>
    <w:p w14:paraId="7F278CCE" w14:textId="77777777" w:rsidR="002A064A" w:rsidRPr="002A064A" w:rsidRDefault="002A064A" w:rsidP="002A064A">
      <w:pPr>
        <w:spacing w:after="120"/>
        <w:rPr>
          <w:rFonts w:ascii="Times New Roman" w:eastAsia="Times New Roman" w:hAnsi="Times New Roman" w:cs="Times New Roman"/>
          <w:kern w:val="0"/>
          <w14:ligatures w14:val="none"/>
        </w:rPr>
      </w:pPr>
      <w:r w:rsidRPr="002A064A">
        <w:rPr>
          <w:rFonts w:ascii="Times New Roman" w:eastAsia="Times New Roman" w:hAnsi="Times New Roman" w:cs="Times New Roman"/>
          <w:kern w:val="0"/>
          <w14:ligatures w14:val="none"/>
        </w:rPr>
        <w:t xml:space="preserve">Graphic showing how the population impacted by water stress will change in the </w:t>
      </w:r>
      <w:proofErr w:type="gramStart"/>
      <w:r w:rsidRPr="002A064A">
        <w:rPr>
          <w:rFonts w:ascii="Times New Roman" w:eastAsia="Times New Roman" w:hAnsi="Times New Roman" w:cs="Times New Roman"/>
          <w:kern w:val="0"/>
          <w14:ligatures w14:val="none"/>
        </w:rPr>
        <w:t>future</w:t>
      </w:r>
      <w:proofErr w:type="gramEnd"/>
    </w:p>
    <w:p w14:paraId="64488028" w14:textId="3A80FB14" w:rsidR="002A064A" w:rsidRPr="002A064A" w:rsidRDefault="002A064A" w:rsidP="002A064A">
      <w:pPr>
        <w:spacing w:after="120"/>
        <w:rPr>
          <w:rFonts w:ascii="Georgia" w:eastAsia="Times New Roman" w:hAnsi="Georgia" w:cs="Times New Roman"/>
          <w:kern w:val="0"/>
          <w14:ligatures w14:val="none"/>
        </w:rPr>
      </w:pPr>
      <w:r>
        <w:rPr>
          <w:rFonts w:ascii="Georgia" w:eastAsia="Times New Roman" w:hAnsi="Georgia" w:cs="Times New Roman"/>
          <w:noProof/>
          <w:kern w:val="0"/>
        </w:rPr>
        <w:drawing>
          <wp:inline distT="0" distB="0" distL="0" distR="0" wp14:anchorId="012D1346" wp14:editId="6EF48454">
            <wp:extent cx="5943600" cy="2797175"/>
            <wp:effectExtent l="0" t="0" r="0" b="0"/>
            <wp:docPr id="269827423" name="Picture 6" descr="A graph of water st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27423" name="Picture 6" descr="A graph of water stres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797175"/>
                    </a:xfrm>
                    <a:prstGeom prst="rect">
                      <a:avLst/>
                    </a:prstGeom>
                  </pic:spPr>
                </pic:pic>
              </a:graphicData>
            </a:graphic>
          </wp:inline>
        </w:drawing>
      </w:r>
      <w:r w:rsidRPr="002A064A">
        <w:rPr>
          <w:rFonts w:ascii="Georgia" w:eastAsia="Times New Roman" w:hAnsi="Georgia" w:cs="Times New Roman"/>
          <w:kern w:val="0"/>
          <w14:ligatures w14:val="none"/>
        </w:rPr>
        <w:t>Water stress is a measure of how much demand there is for an area’s available water supply. A higher score means more people are competing for water.</w:t>
      </w:r>
    </w:p>
    <w:p w14:paraId="4C695A05"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WRI</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 xml:space="preserve">used a global hydrological model to estimate how renewable water sources — such as rivers and lakes, which are replenished through precipitation — might change under future climate change scenarios. According to their analysis, the Middle East and North </w:t>
      </w:r>
      <w:r w:rsidRPr="002A064A">
        <w:rPr>
          <w:rFonts w:ascii="Georgia" w:eastAsia="Times New Roman" w:hAnsi="Georgia" w:cs="Times New Roman"/>
          <w:kern w:val="0"/>
          <w14:ligatures w14:val="none"/>
        </w:rPr>
        <w:lastRenderedPageBreak/>
        <w:t>Africa regions have the highest level of water stress in the world. Climate change is shifting traditional precipitation patterns, </w:t>
      </w:r>
      <w:hyperlink r:id="rId11" w:anchor="section5" w:tgtFrame="_blank" w:history="1">
        <w:r w:rsidRPr="002A064A">
          <w:rPr>
            <w:rFonts w:ascii="Georgia" w:eastAsia="Times New Roman" w:hAnsi="Georgia" w:cs="Times New Roman"/>
            <w:color w:val="0000FF"/>
            <w:kern w:val="0"/>
            <w:u w:val="single"/>
            <w14:ligatures w14:val="none"/>
          </w:rPr>
          <w:t>making the regions drier</w:t>
        </w:r>
      </w:hyperlink>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and reducing their already scarce water supplies. Population growth and industrial use of water are expected to increase demand.</w:t>
      </w:r>
    </w:p>
    <w:p w14:paraId="00AF5A58"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Here are a few areas experiencing water scarcity around the world.</w:t>
      </w:r>
    </w:p>
    <w:p w14:paraId="67F9A838" w14:textId="39F712F7" w:rsidR="002A064A" w:rsidRPr="002A064A" w:rsidRDefault="002A064A" w:rsidP="002A064A">
      <w:pPr>
        <w:spacing w:after="120"/>
        <w:rPr>
          <w:rFonts w:ascii="var(--wpds-fonts-body)" w:eastAsia="Times New Roman" w:hAnsi="var(--wpds-fonts-body)" w:cs="Times New Roman"/>
          <w:kern w:val="0"/>
          <w14:ligatures w14:val="none"/>
        </w:rPr>
      </w:pPr>
      <w:r>
        <w:rPr>
          <w:rFonts w:ascii="var(--wpds-fonts-body)" w:eastAsia="Times New Roman" w:hAnsi="var(--wpds-fonts-body)" w:cs="Times New Roman"/>
          <w:noProof/>
          <w:kern w:val="0"/>
        </w:rPr>
        <w:drawing>
          <wp:inline distT="0" distB="0" distL="0" distR="0" wp14:anchorId="569F536A" wp14:editId="7796DC07">
            <wp:extent cx="5943600" cy="6662420"/>
            <wp:effectExtent l="0" t="0" r="0" b="5080"/>
            <wp:docPr id="626137939" name="Picture 7"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37939" name="Picture 7" descr="A map of the wor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r w:rsidRPr="002A064A">
        <w:rPr>
          <w:rFonts w:ascii="var(--wpds-fonts-body)" w:eastAsia="Times New Roman" w:hAnsi="var(--wpds-fonts-body)" w:cs="Times New Roman"/>
          <w:kern w:val="0"/>
          <w14:ligatures w14:val="none"/>
        </w:rPr>
        <w:t>Five of the six most water-stressed countries are in the Middle East and North Africa.</w:t>
      </w:r>
    </w:p>
    <w:p w14:paraId="6FB75A90" w14:textId="6C192072" w:rsidR="002A064A" w:rsidRDefault="002A064A" w:rsidP="002A064A">
      <w:pPr>
        <w:spacing w:after="120"/>
        <w:rPr>
          <w:rFonts w:ascii="var(--wpds-fonts-body)" w:eastAsia="Times New Roman" w:hAnsi="var(--wpds-fonts-body)" w:cs="Times New Roman"/>
          <w:kern w:val="0"/>
          <w14:ligatures w14:val="none"/>
        </w:rPr>
      </w:pPr>
      <w:r>
        <w:rPr>
          <w:rFonts w:ascii="var(--wpds-fonts-body)" w:eastAsia="Times New Roman" w:hAnsi="var(--wpds-fonts-body)" w:cs="Times New Roman"/>
          <w:noProof/>
          <w:kern w:val="0"/>
        </w:rPr>
        <w:lastRenderedPageBreak/>
        <w:drawing>
          <wp:inline distT="0" distB="0" distL="0" distR="0" wp14:anchorId="1AFEA3C9" wp14:editId="2B0973A1">
            <wp:extent cx="5943600" cy="3704590"/>
            <wp:effectExtent l="0" t="0" r="0" b="3810"/>
            <wp:docPr id="393306745" name="Picture 8" descr="A map of water st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06745" name="Picture 8" descr="A map of water str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04590"/>
                    </a:xfrm>
                    <a:prstGeom prst="rect">
                      <a:avLst/>
                    </a:prstGeom>
                  </pic:spPr>
                </pic:pic>
              </a:graphicData>
            </a:graphic>
          </wp:inline>
        </w:drawing>
      </w:r>
      <w:r w:rsidRPr="002A064A">
        <w:rPr>
          <w:rFonts w:ascii="var(--wpds-fonts-body)" w:eastAsia="Times New Roman" w:hAnsi="var(--wpds-fonts-body)" w:cs="Times New Roman"/>
          <w:kern w:val="0"/>
          <w14:ligatures w14:val="none"/>
        </w:rPr>
        <w:t>South Asia is the most densely populated region experiencing water stress. As the population continues to grow, water demand will continue to increase.</w:t>
      </w:r>
    </w:p>
    <w:p w14:paraId="75FB4CEB" w14:textId="024F73BD" w:rsidR="002A064A" w:rsidRPr="002A064A" w:rsidRDefault="002A064A" w:rsidP="002A064A">
      <w:pPr>
        <w:spacing w:after="120"/>
        <w:rPr>
          <w:rFonts w:ascii="var(--wpds-fonts-body)" w:eastAsia="Times New Roman" w:hAnsi="var(--wpds-fonts-body)" w:cs="Times New Roman"/>
          <w:kern w:val="0"/>
          <w14:ligatures w14:val="none"/>
        </w:rPr>
      </w:pPr>
      <w:r>
        <w:rPr>
          <w:rFonts w:ascii="var(--wpds-fonts-body)" w:eastAsia="Times New Roman" w:hAnsi="var(--wpds-fonts-body)" w:cs="Times New Roman"/>
          <w:noProof/>
          <w:kern w:val="0"/>
        </w:rPr>
        <w:drawing>
          <wp:inline distT="0" distB="0" distL="0" distR="0" wp14:anchorId="3D17C7AB" wp14:editId="2D5EDB22">
            <wp:extent cx="5943600" cy="3194050"/>
            <wp:effectExtent l="0" t="0" r="0" b="6350"/>
            <wp:docPr id="969110748" name="Picture 10"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10748" name="Picture 10" descr="A map of the wor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94050"/>
                    </a:xfrm>
                    <a:prstGeom prst="rect">
                      <a:avLst/>
                    </a:prstGeom>
                  </pic:spPr>
                </pic:pic>
              </a:graphicData>
            </a:graphic>
          </wp:inline>
        </w:drawing>
      </w:r>
    </w:p>
    <w:p w14:paraId="681A2791" w14:textId="3C1855D5" w:rsidR="002A064A" w:rsidRPr="002A064A" w:rsidRDefault="002A064A" w:rsidP="002A064A">
      <w:pPr>
        <w:spacing w:after="120"/>
        <w:rPr>
          <w:rFonts w:ascii="var(--wpds-fonts-body)" w:eastAsia="Times New Roman" w:hAnsi="var(--wpds-fonts-body)" w:cs="Times New Roman"/>
          <w:kern w:val="0"/>
          <w14:ligatures w14:val="none"/>
        </w:rPr>
      </w:pPr>
      <w:r>
        <w:rPr>
          <w:rFonts w:ascii="var(--wpds-fonts-body)" w:eastAsia="Times New Roman" w:hAnsi="var(--wpds-fonts-body)" w:cs="Times New Roman"/>
          <w:noProof/>
          <w:kern w:val="0"/>
        </w:rPr>
        <w:lastRenderedPageBreak/>
        <w:drawing>
          <wp:inline distT="0" distB="0" distL="0" distR="0" wp14:anchorId="0CA19F7A" wp14:editId="63B83890">
            <wp:extent cx="5943600" cy="3738245"/>
            <wp:effectExtent l="0" t="0" r="0" b="0"/>
            <wp:docPr id="1182251541" name="Picture 9" descr="A map of europe with orang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51541" name="Picture 9" descr="A map of europe with orange and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38245"/>
                    </a:xfrm>
                    <a:prstGeom prst="rect">
                      <a:avLst/>
                    </a:prstGeom>
                  </pic:spPr>
                </pic:pic>
              </a:graphicData>
            </a:graphic>
          </wp:inline>
        </w:drawing>
      </w:r>
      <w:r w:rsidRPr="002A064A">
        <w:rPr>
          <w:rFonts w:ascii="var(--wpds-fonts-body)" w:eastAsia="Times New Roman" w:hAnsi="var(--wpds-fonts-body)" w:cs="Times New Roman"/>
          <w:kern w:val="0"/>
          <w14:ligatures w14:val="none"/>
        </w:rPr>
        <w:t>Half of Spain’s land area is used for agriculture, but droughts and searing temperatures have led to crop failures. Reservoir levels in the northeast region of</w:t>
      </w:r>
      <w:r w:rsidRPr="002A064A">
        <w:rPr>
          <w:rFonts w:ascii="var(--wpds-fonts-body)" w:eastAsia="Times New Roman" w:hAnsi="var(--wpds-fonts-body)" w:cs="Times New Roman"/>
          <w:b/>
          <w:bCs/>
          <w:kern w:val="0"/>
          <w14:ligatures w14:val="none"/>
        </w:rPr>
        <w:t> </w:t>
      </w:r>
      <w:r w:rsidRPr="002A064A">
        <w:rPr>
          <w:rFonts w:ascii="var(--wpds-fonts-body)" w:eastAsia="Times New Roman" w:hAnsi="var(--wpds-fonts-body)" w:cs="Times New Roman"/>
          <w:kern w:val="0"/>
          <w14:ligatures w14:val="none"/>
        </w:rPr>
        <w:t>Catalonia are </w:t>
      </w:r>
      <w:hyperlink r:id="rId16" w:tgtFrame="_blank" w:history="1">
        <w:r w:rsidRPr="002A064A">
          <w:rPr>
            <w:rFonts w:ascii="var(--wpds-fonts-body)" w:eastAsia="Times New Roman" w:hAnsi="var(--wpds-fonts-body)" w:cs="Times New Roman"/>
            <w:color w:val="0000FF"/>
            <w:kern w:val="0"/>
            <w:u w:val="single"/>
            <w14:ligatures w14:val="none"/>
          </w:rPr>
          <w:t>so low</w:t>
        </w:r>
      </w:hyperlink>
      <w:r w:rsidRPr="002A064A">
        <w:rPr>
          <w:rFonts w:ascii="var(--wpds-fonts-body)" w:eastAsia="Times New Roman" w:hAnsi="var(--wpds-fonts-body)" w:cs="Times New Roman"/>
          <w:kern w:val="0"/>
          <w14:ligatures w14:val="none"/>
        </w:rPr>
        <w:t> that some municipalities are </w:t>
      </w:r>
      <w:hyperlink r:id="rId17" w:tgtFrame="_blank" w:history="1">
        <w:r w:rsidRPr="002A064A">
          <w:rPr>
            <w:rFonts w:ascii="var(--wpds-fonts-body)" w:eastAsia="Times New Roman" w:hAnsi="var(--wpds-fonts-body)" w:cs="Times New Roman"/>
            <w:color w:val="0000FF"/>
            <w:kern w:val="0"/>
            <w:u w:val="single"/>
            <w14:ligatures w14:val="none"/>
          </w:rPr>
          <w:t>trucking in water</w:t>
        </w:r>
      </w:hyperlink>
      <w:r w:rsidRPr="002A064A">
        <w:rPr>
          <w:rFonts w:ascii="var(--wpds-fonts-body)" w:eastAsia="Times New Roman" w:hAnsi="var(--wpds-fonts-body)" w:cs="Times New Roman"/>
          <w:kern w:val="0"/>
          <w14:ligatures w14:val="none"/>
        </w:rPr>
        <w:t> to make sure residents have enough for daily life.</w:t>
      </w:r>
    </w:p>
    <w:p w14:paraId="4E6CDD09" w14:textId="77777777" w:rsidR="002A064A" w:rsidRPr="002A064A" w:rsidRDefault="002A064A" w:rsidP="002A064A">
      <w:pPr>
        <w:spacing w:after="120"/>
        <w:rPr>
          <w:rFonts w:ascii="var(--wpds-fonts-body)" w:eastAsia="Times New Roman" w:hAnsi="var(--wpds-fonts-body)" w:cs="Times New Roman"/>
          <w:kern w:val="0"/>
          <w14:ligatures w14:val="none"/>
        </w:rPr>
      </w:pPr>
      <w:r w:rsidRPr="002A064A">
        <w:rPr>
          <w:rFonts w:ascii="var(--wpds-fonts-body)" w:eastAsia="Times New Roman" w:hAnsi="var(--wpds-fonts-body)" w:cs="Times New Roman"/>
          <w:kern w:val="0"/>
          <w14:ligatures w14:val="none"/>
        </w:rPr>
        <w:t xml:space="preserve">Arizona, New Mexico, Colorado, Nebraska, </w:t>
      </w:r>
      <w:proofErr w:type="gramStart"/>
      <w:r w:rsidRPr="002A064A">
        <w:rPr>
          <w:rFonts w:ascii="var(--wpds-fonts-body)" w:eastAsia="Times New Roman" w:hAnsi="var(--wpds-fonts-body)" w:cs="Times New Roman"/>
          <w:kern w:val="0"/>
          <w14:ligatures w14:val="none"/>
        </w:rPr>
        <w:t>California</w:t>
      </w:r>
      <w:proofErr w:type="gramEnd"/>
      <w:r w:rsidRPr="002A064A">
        <w:rPr>
          <w:rFonts w:ascii="var(--wpds-fonts-body)" w:eastAsia="Times New Roman" w:hAnsi="var(--wpds-fonts-body)" w:cs="Times New Roman"/>
          <w:kern w:val="0"/>
          <w14:ligatures w14:val="none"/>
        </w:rPr>
        <w:t xml:space="preserve"> and Idaho are using more water than they receive each year, depleting groundwater reserves to support farming and industrial use.</w:t>
      </w:r>
    </w:p>
    <w:p w14:paraId="416889AC"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With climate change, “water challenges are only going to become more frequent and more intense,” said Heather Cooley, director of research for the Pacific Institute. “That needs to motivate us to begin preparing and implementing projects.”</w:t>
      </w:r>
    </w:p>
    <w:p w14:paraId="6276586F"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The WRI analysis accounts for surface water, but not groundwater stores that are tapped when lakes, rivers and reservoirs run dry. This means the new estimates may underestimate risk. Many rural areas use groundwater for drinking water and farmers worldwide rely on it for irrigation. But groundwater often replenishes much more slowly than surface water.</w:t>
      </w:r>
    </w:p>
    <w:p w14:paraId="2E363CD9"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“We’re not identifying when that groundwater is at risk of running out,” said Samantha Kuzma, the Aqueduct data lead at the World Resources Institute. Countries might be adapting to scarce surface water by tapping underground reserves, but “it doesn’t mean they’ll be able to adapt in the future.”</w:t>
      </w:r>
    </w:p>
    <w:p w14:paraId="71C92B6B"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Only half of 1 percent of the world’s water supply is fresh water in liquid form. The rest is saltwater or frozen into glaciers.</w:t>
      </w:r>
    </w:p>
    <w:p w14:paraId="4D9398DD"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lastRenderedPageBreak/>
        <w:t xml:space="preserve">Water is used to manufacture goods, extract </w:t>
      </w:r>
      <w:proofErr w:type="gramStart"/>
      <w:r w:rsidRPr="002A064A">
        <w:rPr>
          <w:rFonts w:ascii="Georgia" w:eastAsia="Times New Roman" w:hAnsi="Georgia" w:cs="Times New Roman"/>
          <w:kern w:val="0"/>
          <w14:ligatures w14:val="none"/>
        </w:rPr>
        <w:t>minerals</w:t>
      </w:r>
      <w:proofErr w:type="gramEnd"/>
      <w:r w:rsidRPr="002A064A">
        <w:rPr>
          <w:rFonts w:ascii="Georgia" w:eastAsia="Times New Roman" w:hAnsi="Georgia" w:cs="Times New Roman"/>
          <w:kern w:val="0"/>
          <w14:ligatures w14:val="none"/>
        </w:rPr>
        <w:t xml:space="preserve"> and produce energy, but its biggest use, globally, is for food production.</w:t>
      </w:r>
    </w:p>
    <w:p w14:paraId="325C2CD4"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Agriculture accounts for 70 percent of water use each year, and is deeply affected by changes in precipitation.</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Even if a region is getting the same average amount of rain and snow, droughts and floods</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have </w:t>
      </w:r>
      <w:hyperlink r:id="rId18" w:tgtFrame="_blank" w:history="1">
        <w:r w:rsidRPr="002A064A">
          <w:rPr>
            <w:rFonts w:ascii="Georgia" w:eastAsia="Times New Roman" w:hAnsi="Georgia" w:cs="Times New Roman"/>
            <w:color w:val="0000FF"/>
            <w:kern w:val="0"/>
            <w:u w:val="single"/>
            <w14:ligatures w14:val="none"/>
          </w:rPr>
          <w:t>become more common</w:t>
        </w:r>
      </w:hyperlink>
      <w:r w:rsidRPr="002A064A">
        <w:rPr>
          <w:rFonts w:ascii="Georgia" w:eastAsia="Times New Roman" w:hAnsi="Georgia" w:cs="Times New Roman"/>
          <w:kern w:val="0"/>
          <w14:ligatures w14:val="none"/>
        </w:rPr>
        <w:t>. Rain may not arrive</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for some time</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 then arrive all at once — instead of falling more evenly across a growing season. That makes it difficult for farmers to rely on rainfall to water crops and increases the need for water storage and irrigation.</w:t>
      </w:r>
    </w:p>
    <w:p w14:paraId="153092FD"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 xml:space="preserve">“Just looking at the averages doesn’t tell the whole story,” said Matthew </w:t>
      </w:r>
      <w:proofErr w:type="spellStart"/>
      <w:r w:rsidRPr="002A064A">
        <w:rPr>
          <w:rFonts w:ascii="Georgia" w:eastAsia="Times New Roman" w:hAnsi="Georgia" w:cs="Times New Roman"/>
          <w:kern w:val="0"/>
          <w14:ligatures w14:val="none"/>
        </w:rPr>
        <w:t>Rodell</w:t>
      </w:r>
      <w:proofErr w:type="spellEnd"/>
      <w:r w:rsidRPr="002A064A">
        <w:rPr>
          <w:rFonts w:ascii="Georgia" w:eastAsia="Times New Roman" w:hAnsi="Georgia" w:cs="Times New Roman"/>
          <w:kern w:val="0"/>
          <w14:ligatures w14:val="none"/>
        </w:rPr>
        <w:t>, the</w:t>
      </w:r>
      <w:r w:rsidRPr="002A064A">
        <w:rPr>
          <w:rFonts w:ascii="Georgia" w:eastAsia="Times New Roman" w:hAnsi="Georgia" w:cs="Times New Roman"/>
          <w:i/>
          <w:iCs/>
          <w:kern w:val="0"/>
          <w14:ligatures w14:val="none"/>
        </w:rPr>
        <w:t> </w:t>
      </w:r>
      <w:r w:rsidRPr="002A064A">
        <w:rPr>
          <w:rFonts w:ascii="Georgia" w:eastAsia="Times New Roman" w:hAnsi="Georgia" w:cs="Times New Roman"/>
          <w:kern w:val="0"/>
          <w14:ligatures w14:val="none"/>
        </w:rPr>
        <w:t>deputy director of Earth Sciences at NASA’s Goddard Space Flight Center. “It’s much more useful and easier to live with if the water all comes regularly and without these extremes. But more and more, that’s not the case.”</w:t>
      </w:r>
    </w:p>
    <w:p w14:paraId="0383C2D0"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Drought-prone but wealthy areas are generally able to manage water stress. A complicated series of agreements governs the water use in the Colorado River Basin,</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where</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water is stored and managed through dams and reservoirs. Even during droughts, residents in major cities in the Southwest have reliable tap water.</w:t>
      </w:r>
    </w:p>
    <w:p w14:paraId="70D5634D"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If surface water is in short supply, people often turn to groundwater, which can be rapidly depleted. In India, nearly 60 percent of the population makes a living from farming. For decades, the government supported farmers by </w:t>
      </w:r>
      <w:hyperlink r:id="rId19" w:tgtFrame="_blank" w:history="1">
        <w:r w:rsidRPr="002A064A">
          <w:rPr>
            <w:rFonts w:ascii="Georgia" w:eastAsia="Times New Roman" w:hAnsi="Georgia" w:cs="Times New Roman"/>
            <w:color w:val="0000FF"/>
            <w:kern w:val="0"/>
            <w:u w:val="single"/>
            <w14:ligatures w14:val="none"/>
          </w:rPr>
          <w:t>subsidizing</w:t>
        </w:r>
      </w:hyperlink>
      <w:r w:rsidRPr="002A064A">
        <w:rPr>
          <w:rFonts w:ascii="Georgia" w:eastAsia="Times New Roman" w:hAnsi="Georgia" w:cs="Times New Roman"/>
          <w:kern w:val="0"/>
          <w14:ligatures w14:val="none"/>
        </w:rPr>
        <w:t> the cost of diesel to run water pumps and tractors and by purchasing wheat and rice at an </w:t>
      </w:r>
      <w:hyperlink r:id="rId20" w:tgtFrame="_blank" w:history="1">
        <w:r w:rsidRPr="002A064A">
          <w:rPr>
            <w:rFonts w:ascii="Georgia" w:eastAsia="Times New Roman" w:hAnsi="Georgia" w:cs="Times New Roman"/>
            <w:color w:val="0000FF"/>
            <w:kern w:val="0"/>
            <w:u w:val="single"/>
            <w14:ligatures w14:val="none"/>
          </w:rPr>
          <w:t>artificially high price.</w:t>
        </w:r>
      </w:hyperlink>
      <w:r w:rsidRPr="002A064A">
        <w:rPr>
          <w:rFonts w:ascii="Georgia" w:eastAsia="Times New Roman" w:hAnsi="Georgia" w:cs="Times New Roman"/>
          <w:kern w:val="0"/>
          <w14:ligatures w14:val="none"/>
        </w:rPr>
        <w:t> Water demand to irrigate rice and wheat fields is contributing to </w:t>
      </w:r>
      <w:hyperlink r:id="rId21" w:tgtFrame="_blank" w:history="1">
        <w:r w:rsidRPr="002A064A">
          <w:rPr>
            <w:rFonts w:ascii="Georgia" w:eastAsia="Times New Roman" w:hAnsi="Georgia" w:cs="Times New Roman"/>
            <w:color w:val="0000FF"/>
            <w:kern w:val="0"/>
            <w:u w:val="single"/>
            <w14:ligatures w14:val="none"/>
          </w:rPr>
          <w:t>groundwater depletion</w:t>
        </w:r>
      </w:hyperlink>
      <w:r w:rsidRPr="002A064A">
        <w:rPr>
          <w:rFonts w:ascii="Georgia" w:eastAsia="Times New Roman" w:hAnsi="Georgia" w:cs="Times New Roman"/>
          <w:kern w:val="0"/>
          <w14:ligatures w14:val="none"/>
        </w:rPr>
        <w:t> in the northern region of Punjab.</w:t>
      </w:r>
    </w:p>
    <w:p w14:paraId="454F7496"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 xml:space="preserve">“There’s nothing to connect the actual scarcity of water to the </w:t>
      </w:r>
      <w:proofErr w:type="spellStart"/>
      <w:r w:rsidRPr="002A064A">
        <w:rPr>
          <w:rFonts w:ascii="Georgia" w:eastAsia="Times New Roman" w:hAnsi="Georgia" w:cs="Times New Roman"/>
          <w:kern w:val="0"/>
          <w14:ligatures w14:val="none"/>
        </w:rPr>
        <w:t>farmers</w:t>
      </w:r>
      <w:r w:rsidRPr="002A064A">
        <w:rPr>
          <w:rFonts w:ascii="Georgia" w:eastAsia="Times New Roman" w:hAnsi="Georgia" w:cs="Times New Roman"/>
          <w:b/>
          <w:bCs/>
          <w:kern w:val="0"/>
          <w14:ligatures w14:val="none"/>
        </w:rPr>
        <w:t>’</w:t>
      </w:r>
      <w:r w:rsidRPr="002A064A">
        <w:rPr>
          <w:rFonts w:ascii="Georgia" w:eastAsia="Times New Roman" w:hAnsi="Georgia" w:cs="Times New Roman"/>
          <w:kern w:val="0"/>
          <w14:ligatures w14:val="none"/>
        </w:rPr>
        <w:t>use</w:t>
      </w:r>
      <w:proofErr w:type="spellEnd"/>
      <w:r w:rsidRPr="002A064A">
        <w:rPr>
          <w:rFonts w:ascii="Georgia" w:eastAsia="Times New Roman" w:hAnsi="Georgia" w:cs="Times New Roman"/>
          <w:kern w:val="0"/>
          <w14:ligatures w14:val="none"/>
        </w:rPr>
        <w:t xml:space="preserve"> of water,” said Charles Iceland, the director of Freshwater Initiatives with WRI’s Food, Land, and Water Program.</w:t>
      </w:r>
    </w:p>
    <w:p w14:paraId="143882D3" w14:textId="77777777" w:rsidR="002A064A" w:rsidRDefault="002A064A" w:rsidP="002A064A">
      <w:pPr>
        <w:spacing w:after="120"/>
        <w:rPr>
          <w:rFonts w:ascii="Times New Roman" w:eastAsia="Times New Roman" w:hAnsi="Times New Roman" w:cs="Times New Roman"/>
          <w:kern w:val="0"/>
          <w14:ligatures w14:val="none"/>
        </w:rPr>
      </w:pPr>
      <w:r w:rsidRPr="002A064A">
        <w:rPr>
          <w:rFonts w:ascii="Times New Roman" w:eastAsia="Times New Roman" w:hAnsi="Times New Roman" w:cs="Times New Roman"/>
          <w:kern w:val="0"/>
          <w14:ligatures w14:val="none"/>
        </w:rPr>
        <w:t>Share of water demand by sector</w:t>
      </w:r>
    </w:p>
    <w:p w14:paraId="4FB3689A" w14:textId="6FCDA65D" w:rsidR="002A064A" w:rsidRPr="002A064A" w:rsidRDefault="002A064A" w:rsidP="002A064A">
      <w:pPr>
        <w:spacing w:after="120"/>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3F743E10" wp14:editId="20DB6723">
            <wp:extent cx="5943600" cy="4067810"/>
            <wp:effectExtent l="0" t="0" r="0" b="0"/>
            <wp:docPr id="396317231" name="Picture 1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7231" name="Picture 11" descr="A map of the worl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4067810"/>
                    </a:xfrm>
                    <a:prstGeom prst="rect">
                      <a:avLst/>
                    </a:prstGeom>
                  </pic:spPr>
                </pic:pic>
              </a:graphicData>
            </a:graphic>
          </wp:inline>
        </w:drawing>
      </w:r>
    </w:p>
    <w:p w14:paraId="25EEB14F" w14:textId="77777777" w:rsidR="002A064A" w:rsidRPr="002A064A" w:rsidRDefault="002A064A" w:rsidP="002A064A">
      <w:pPr>
        <w:spacing w:after="120"/>
        <w:jc w:val="center"/>
        <w:rPr>
          <w:rFonts w:ascii="Helvetica" w:eastAsia="Times New Roman" w:hAnsi="Helvetica" w:cs="Times New Roman"/>
          <w:b/>
          <w:bCs/>
          <w:color w:val="000000"/>
          <w:kern w:val="0"/>
          <w:sz w:val="30"/>
          <w:szCs w:val="30"/>
          <w14:ligatures w14:val="none"/>
        </w:rPr>
      </w:pPr>
      <w:r w:rsidRPr="002A064A">
        <w:rPr>
          <w:rFonts w:ascii="Helvetica" w:eastAsia="Times New Roman" w:hAnsi="Helvetica" w:cs="Times New Roman"/>
          <w:b/>
          <w:bCs/>
          <w:color w:val="000000"/>
          <w:kern w:val="0"/>
          <w:sz w:val="30"/>
          <w:szCs w:val="30"/>
          <w14:ligatures w14:val="none"/>
        </w:rPr>
        <w:t>Share of total water demand</w:t>
      </w:r>
    </w:p>
    <w:p w14:paraId="09BE60BE"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“More people demand more water, but also each person demands more water as they get wealthier,” Iceland said. “</w:t>
      </w:r>
      <w:proofErr w:type="gramStart"/>
      <w:r w:rsidRPr="002A064A">
        <w:rPr>
          <w:rFonts w:ascii="Georgia" w:eastAsia="Times New Roman" w:hAnsi="Georgia" w:cs="Times New Roman"/>
          <w:kern w:val="0"/>
          <w14:ligatures w14:val="none"/>
        </w:rPr>
        <w:t>So</w:t>
      </w:r>
      <w:proofErr w:type="gramEnd"/>
      <w:r w:rsidRPr="002A064A">
        <w:rPr>
          <w:rFonts w:ascii="Georgia" w:eastAsia="Times New Roman" w:hAnsi="Georgia" w:cs="Times New Roman"/>
          <w:kern w:val="0"/>
          <w14:ligatures w14:val="none"/>
        </w:rPr>
        <w:t xml:space="preserve"> as you get wealthier, you move from a more grain and vegetable-oriented diet to a more meat-oriented diet.”</w:t>
      </w:r>
    </w:p>
    <w:p w14:paraId="6792018F"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Growing and feeding a cow to create one pound of beef requires as much as 1,800 gallons of water, </w:t>
      </w:r>
      <w:hyperlink r:id="rId23" w:tgtFrame="_blank" w:history="1">
        <w:r w:rsidRPr="002A064A">
          <w:rPr>
            <w:rFonts w:ascii="Georgia" w:eastAsia="Times New Roman" w:hAnsi="Georgia" w:cs="Times New Roman"/>
            <w:color w:val="0000FF"/>
            <w:kern w:val="0"/>
            <w:u w:val="single"/>
            <w14:ligatures w14:val="none"/>
          </w:rPr>
          <w:t>by some estimates</w:t>
        </w:r>
      </w:hyperlink>
      <w:r w:rsidRPr="002A064A">
        <w:rPr>
          <w:rFonts w:ascii="Georgia" w:eastAsia="Times New Roman" w:hAnsi="Georgia" w:cs="Times New Roman"/>
          <w:kern w:val="0"/>
          <w14:ligatures w14:val="none"/>
        </w:rPr>
        <w:t>. Calorie-for-calorie, that’s almost </w:t>
      </w:r>
      <w:hyperlink r:id="rId24" w:tgtFrame="_blank" w:history="1">
        <w:r w:rsidRPr="002A064A">
          <w:rPr>
            <w:rFonts w:ascii="Georgia" w:eastAsia="Times New Roman" w:hAnsi="Georgia" w:cs="Times New Roman"/>
            <w:color w:val="0000FF"/>
            <w:kern w:val="0"/>
            <w:u w:val="single"/>
            <w14:ligatures w14:val="none"/>
          </w:rPr>
          <w:t>eight times</w:t>
        </w:r>
      </w:hyperlink>
      <w:r w:rsidRPr="002A064A">
        <w:rPr>
          <w:rFonts w:ascii="Georgia" w:eastAsia="Times New Roman" w:hAnsi="Georgia" w:cs="Times New Roman"/>
          <w:kern w:val="0"/>
          <w14:ligatures w14:val="none"/>
        </w:rPr>
        <w:t> as much water as vegetables and 20 times as much water as cereals like wheat and corn.</w:t>
      </w:r>
    </w:p>
    <w:p w14:paraId="6752AF0D"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Water-intensive crops like sugar cane and cotton could also drive demand in sub-Saharan Africa,</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where water use is expected to double over the next 20 years. Many areas still lack infrastructure to reliably deliver water for irrigation. As those pipelines are built, more farmers will have access to water, which will further strain surface water supplies. Inefficient water use and unsustainable management could lower gross domestic product in the region by 6 percent, according to WRI.</w:t>
      </w:r>
    </w:p>
    <w:p w14:paraId="6A127956"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 xml:space="preserve">Where we farm is also a factor. “In some cases, we make ridiculous decisions in terms of where we grow crops,” </w:t>
      </w:r>
      <w:proofErr w:type="spellStart"/>
      <w:r w:rsidRPr="002A064A">
        <w:rPr>
          <w:rFonts w:ascii="Georgia" w:eastAsia="Times New Roman" w:hAnsi="Georgia" w:cs="Times New Roman"/>
          <w:kern w:val="0"/>
          <w14:ligatures w14:val="none"/>
        </w:rPr>
        <w:t>Rodell</w:t>
      </w:r>
      <w:proofErr w:type="spellEnd"/>
      <w:r w:rsidRPr="002A064A">
        <w:rPr>
          <w:rFonts w:ascii="Georgia" w:eastAsia="Times New Roman" w:hAnsi="Georgia" w:cs="Times New Roman"/>
          <w:kern w:val="0"/>
          <w14:ligatures w14:val="none"/>
        </w:rPr>
        <w:t xml:space="preserve"> said. One Saudi company is growing alfalfa </w:t>
      </w:r>
      <w:hyperlink r:id="rId25" w:tgtFrame="_blank" w:history="1">
        <w:r w:rsidRPr="002A064A">
          <w:rPr>
            <w:rFonts w:ascii="Georgia" w:eastAsia="Times New Roman" w:hAnsi="Georgia" w:cs="Times New Roman"/>
            <w:color w:val="0000FF"/>
            <w:kern w:val="0"/>
            <w:u w:val="single"/>
            <w14:ligatures w14:val="none"/>
          </w:rPr>
          <w:t>in the Arizona desert</w:t>
        </w:r>
      </w:hyperlink>
      <w:r w:rsidRPr="002A064A">
        <w:rPr>
          <w:rFonts w:ascii="Georgia" w:eastAsia="Times New Roman" w:hAnsi="Georgia" w:cs="Times New Roman"/>
          <w:kern w:val="0"/>
          <w14:ligatures w14:val="none"/>
        </w:rPr>
        <w:t>, pulling from the area’s groundwater supplies. That alfalfa is then shipped overseas to feed cattle in Saudi Arabia, where industrial-scale farming of forage crops has been banned to conserve the nation’s water.</w:t>
      </w:r>
    </w:p>
    <w:p w14:paraId="61C5BC7F"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lastRenderedPageBreak/>
        <w:t>Water is also integral to mining lithium and other minerals used in electric vehicle batteries and renewable energy infrastructure. These critical minerals are often found in arid places like Chile, which is already water-stressed and is projected to use 20 percent more water by 2050, according to WRI.</w:t>
      </w:r>
    </w:p>
    <w:p w14:paraId="79DD2F52" w14:textId="77777777" w:rsidR="002A064A" w:rsidRDefault="002A064A" w:rsidP="002A064A">
      <w:pPr>
        <w:spacing w:after="120"/>
        <w:rPr>
          <w:rFonts w:ascii="Times New Roman" w:eastAsia="Times New Roman" w:hAnsi="Times New Roman" w:cs="Times New Roman"/>
          <w:kern w:val="0"/>
          <w14:ligatures w14:val="none"/>
        </w:rPr>
      </w:pPr>
      <w:r w:rsidRPr="002A064A">
        <w:rPr>
          <w:rFonts w:ascii="Times New Roman" w:eastAsia="Times New Roman" w:hAnsi="Times New Roman" w:cs="Times New Roman"/>
          <w:kern w:val="0"/>
          <w14:ligatures w14:val="none"/>
        </w:rPr>
        <w:t xml:space="preserve">Water use per capita in the most water-stressed </w:t>
      </w:r>
      <w:proofErr w:type="gramStart"/>
      <w:r w:rsidRPr="002A064A">
        <w:rPr>
          <w:rFonts w:ascii="Times New Roman" w:eastAsia="Times New Roman" w:hAnsi="Times New Roman" w:cs="Times New Roman"/>
          <w:kern w:val="0"/>
          <w14:ligatures w14:val="none"/>
        </w:rPr>
        <w:t>countries</w:t>
      </w:r>
      <w:proofErr w:type="gramEnd"/>
    </w:p>
    <w:p w14:paraId="2F016770" w14:textId="77777777" w:rsidR="002A064A" w:rsidRPr="002A064A" w:rsidRDefault="002A064A" w:rsidP="002A064A">
      <w:pPr>
        <w:spacing w:after="120"/>
        <w:rPr>
          <w:rFonts w:ascii="Helvetica" w:eastAsia="Times New Roman" w:hAnsi="Helvetica" w:cs="Times New Roman"/>
          <w:color w:val="999999"/>
          <w:kern w:val="0"/>
          <w14:ligatures w14:val="none"/>
        </w:rPr>
      </w:pPr>
      <w:r w:rsidRPr="002A064A">
        <w:rPr>
          <w:rFonts w:ascii="Helvetica" w:eastAsia="Times New Roman" w:hAnsi="Helvetica" w:cs="Times New Roman"/>
          <w:color w:val="999999"/>
          <w:kern w:val="0"/>
          <w14:ligatures w14:val="none"/>
        </w:rPr>
        <w:t>In thousands cubic meters per year</w:t>
      </w:r>
    </w:p>
    <w:p w14:paraId="63E9F566" w14:textId="77777777" w:rsidR="002A064A" w:rsidRPr="002A064A" w:rsidRDefault="002A064A" w:rsidP="002A064A">
      <w:pPr>
        <w:spacing w:after="120"/>
        <w:rPr>
          <w:rFonts w:ascii="Helvetica" w:eastAsia="Times New Roman" w:hAnsi="Helvetica" w:cs="Times New Roman"/>
          <w:color w:val="000000"/>
          <w:kern w:val="0"/>
          <w14:ligatures w14:val="none"/>
        </w:rPr>
      </w:pPr>
      <w:r w:rsidRPr="002A064A">
        <w:rPr>
          <w:rFonts w:ascii="Helvetica" w:eastAsia="Times New Roman" w:hAnsi="Helvetica" w:cs="Times New Roman"/>
          <w:color w:val="000000"/>
          <w:kern w:val="0"/>
          <w14:ligatures w14:val="none"/>
        </w:rPr>
        <w:t xml:space="preserve">Ordered by highest use per capita projected for </w:t>
      </w:r>
      <w:proofErr w:type="gramStart"/>
      <w:r w:rsidRPr="002A064A">
        <w:rPr>
          <w:rFonts w:ascii="Helvetica" w:eastAsia="Times New Roman" w:hAnsi="Helvetica" w:cs="Times New Roman"/>
          <w:color w:val="000000"/>
          <w:kern w:val="0"/>
          <w14:ligatures w14:val="none"/>
        </w:rPr>
        <w:t>2050</w:t>
      </w:r>
      <w:proofErr w:type="gramEnd"/>
    </w:p>
    <w:p w14:paraId="03DC2198" w14:textId="77777777" w:rsidR="002A064A" w:rsidRDefault="002A064A" w:rsidP="002A064A">
      <w:pPr>
        <w:spacing w:after="120"/>
        <w:rPr>
          <w:rFonts w:ascii="Times New Roman" w:eastAsia="Times New Roman" w:hAnsi="Times New Roman" w:cs="Times New Roman"/>
          <w:kern w:val="0"/>
          <w14:ligatures w14:val="none"/>
        </w:rPr>
      </w:pPr>
    </w:p>
    <w:p w14:paraId="4CC9513C" w14:textId="09D35347" w:rsidR="002A064A" w:rsidRPr="002A064A" w:rsidRDefault="002A064A" w:rsidP="002A064A">
      <w:pPr>
        <w:spacing w:after="120"/>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0B2E8A30" wp14:editId="2B8DF4E1">
            <wp:extent cx="4917440" cy="8229600"/>
            <wp:effectExtent l="0" t="0" r="0" b="0"/>
            <wp:docPr id="995941995" name="Picture 12" descr="A graph with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41995" name="Picture 12" descr="A graph with different colored dots and lin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17440" cy="8229600"/>
                    </a:xfrm>
                    <a:prstGeom prst="rect">
                      <a:avLst/>
                    </a:prstGeom>
                  </pic:spPr>
                </pic:pic>
              </a:graphicData>
            </a:graphic>
          </wp:inline>
        </w:drawing>
      </w:r>
    </w:p>
    <w:p w14:paraId="3FE8AA32" w14:textId="77777777" w:rsidR="002A064A" w:rsidRPr="002A064A" w:rsidRDefault="002A064A" w:rsidP="002A064A">
      <w:pPr>
        <w:spacing w:after="120"/>
        <w:rPr>
          <w:rFonts w:ascii="Helvetica" w:eastAsia="Times New Roman" w:hAnsi="Helvetica" w:cs="Times New Roman"/>
          <w:b/>
          <w:bCs/>
          <w:color w:val="2A2A2A"/>
          <w:kern w:val="0"/>
          <w:sz w:val="30"/>
          <w:szCs w:val="30"/>
          <w14:ligatures w14:val="none"/>
        </w:rPr>
      </w:pPr>
      <w:r w:rsidRPr="002A064A">
        <w:rPr>
          <w:rFonts w:ascii="Helvetica" w:eastAsia="Times New Roman" w:hAnsi="Helvetica" w:cs="Times New Roman"/>
          <w:b/>
          <w:bCs/>
          <w:color w:val="2A2A2A"/>
          <w:kern w:val="0"/>
          <w:sz w:val="30"/>
          <w:szCs w:val="30"/>
          <w14:ligatures w14:val="none"/>
        </w:rPr>
        <w:lastRenderedPageBreak/>
        <w:t xml:space="preserve">How the per capita water use will </w:t>
      </w:r>
      <w:proofErr w:type="gramStart"/>
      <w:r w:rsidRPr="002A064A">
        <w:rPr>
          <w:rFonts w:ascii="Helvetica" w:eastAsia="Times New Roman" w:hAnsi="Helvetica" w:cs="Times New Roman"/>
          <w:b/>
          <w:bCs/>
          <w:color w:val="2A2A2A"/>
          <w:kern w:val="0"/>
          <w:sz w:val="30"/>
          <w:szCs w:val="30"/>
          <w14:ligatures w14:val="none"/>
        </w:rPr>
        <w:t>change</w:t>
      </w:r>
      <w:proofErr w:type="gramEnd"/>
    </w:p>
    <w:p w14:paraId="5BD61522" w14:textId="77777777" w:rsidR="002A064A" w:rsidRPr="002A064A" w:rsidRDefault="002A064A" w:rsidP="002A064A">
      <w:pPr>
        <w:spacing w:after="120"/>
        <w:rPr>
          <w:rFonts w:ascii="Helvetica" w:eastAsia="Times New Roman" w:hAnsi="Helvetica" w:cs="Times New Roman"/>
          <w:b/>
          <w:bCs/>
          <w:color w:val="2A2A2A"/>
          <w:kern w:val="0"/>
          <w:sz w:val="30"/>
          <w:szCs w:val="30"/>
          <w14:ligatures w14:val="none"/>
        </w:rPr>
      </w:pPr>
      <w:r w:rsidRPr="002A064A">
        <w:rPr>
          <w:rFonts w:ascii="Helvetica" w:eastAsia="Times New Roman" w:hAnsi="Helvetica" w:cs="Times New Roman"/>
          <w:b/>
          <w:bCs/>
          <w:color w:val="2A2A2A"/>
          <w:kern w:val="0"/>
          <w:sz w:val="30"/>
          <w:szCs w:val="30"/>
          <w14:ligatures w14:val="none"/>
        </w:rPr>
        <w:t>in the most water-stressed countries</w:t>
      </w:r>
    </w:p>
    <w:p w14:paraId="0689CC7D" w14:textId="77777777" w:rsidR="002A064A" w:rsidRPr="002A064A" w:rsidRDefault="002A064A" w:rsidP="002A064A">
      <w:pPr>
        <w:spacing w:after="120"/>
        <w:outlineLvl w:val="2"/>
        <w:rPr>
          <w:rFonts w:ascii="Georgia" w:eastAsia="Times New Roman" w:hAnsi="Georgia" w:cs="Times New Roman"/>
          <w:b/>
          <w:bCs/>
          <w:kern w:val="0"/>
          <w:sz w:val="27"/>
          <w:szCs w:val="27"/>
          <w14:ligatures w14:val="none"/>
        </w:rPr>
      </w:pPr>
      <w:r w:rsidRPr="002A064A">
        <w:rPr>
          <w:rFonts w:ascii="Georgia" w:eastAsia="Times New Roman" w:hAnsi="Georgia" w:cs="Times New Roman"/>
          <w:b/>
          <w:bCs/>
          <w:kern w:val="0"/>
          <w:sz w:val="27"/>
          <w:szCs w:val="27"/>
          <w14:ligatures w14:val="none"/>
        </w:rPr>
        <w:t>How we can limit water scarcity</w:t>
      </w:r>
    </w:p>
    <w:p w14:paraId="6F768CC2"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“There are lots of things we can do and need to do,” Cooley said.</w:t>
      </w:r>
    </w:p>
    <w:p w14:paraId="3202D4E8"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Since farming accounts for the most water use globally, experts say that micro-sprinklers and drip irrigation instead of flood irrigation are an important solution.</w:t>
      </w:r>
    </w:p>
    <w:p w14:paraId="31AE8772"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A price on water would also encourage efficiency. It’s important for the poorest people to have enough water to drink and use in their households, says Iceland, “but above those humanitarian amounts, you have to really price water in a way that will make sure that it’s used in the most economical ways possible.”</w:t>
      </w:r>
    </w:p>
    <w:p w14:paraId="0F8EFEFA"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Cities can develop infrastructure to capture and reuse stormwater runoff, repair leaks in municipal water systems and encourage water efficiency. In Nevada, the Las Vegas Valley Water District created a grass replacement program and fined water waste, which </w:t>
      </w:r>
      <w:hyperlink r:id="rId27" w:tgtFrame="_blank" w:history="1">
        <w:r w:rsidRPr="002A064A">
          <w:rPr>
            <w:rFonts w:ascii="Georgia" w:eastAsia="Times New Roman" w:hAnsi="Georgia" w:cs="Times New Roman"/>
            <w:color w:val="0000FF"/>
            <w:kern w:val="0"/>
            <w:u w:val="single"/>
            <w14:ligatures w14:val="none"/>
          </w:rPr>
          <w:t>reduced the area’s total water use</w:t>
        </w:r>
      </w:hyperlink>
      <w:r w:rsidRPr="002A064A">
        <w:rPr>
          <w:rFonts w:ascii="Georgia" w:eastAsia="Times New Roman" w:hAnsi="Georgia" w:cs="Times New Roman"/>
          <w:kern w:val="0"/>
          <w14:ligatures w14:val="none"/>
        </w:rPr>
        <w:t> by 26 billion gallons per year from 2002 to 2021, even as the area’s population grew by 750,000 residents. Nationwide, more efficient appliances have reduced per capita household water use since 1980.</w:t>
      </w:r>
    </w:p>
    <w:p w14:paraId="7BD87922" w14:textId="77777777" w:rsidR="002A064A" w:rsidRPr="002A064A" w:rsidRDefault="002A064A" w:rsidP="002A064A">
      <w:pPr>
        <w:spacing w:after="120"/>
        <w:jc w:val="center"/>
        <w:rPr>
          <w:rFonts w:ascii="Arial" w:eastAsia="Times New Roman" w:hAnsi="Arial" w:cs="Arial"/>
          <w:kern w:val="0"/>
          <w14:ligatures w14:val="none"/>
        </w:rPr>
      </w:pPr>
      <w:r w:rsidRPr="002A064A">
        <w:rPr>
          <w:rFonts w:ascii="Arial" w:eastAsia="Times New Roman" w:hAnsi="Arial" w:cs="Arial"/>
          <w:kern w:val="0"/>
          <w14:ligatures w14:val="none"/>
        </w:rPr>
        <w:t xml:space="preserve">Story continues below </w:t>
      </w:r>
      <w:proofErr w:type="gramStart"/>
      <w:r w:rsidRPr="002A064A">
        <w:rPr>
          <w:rFonts w:ascii="Arial" w:eastAsia="Times New Roman" w:hAnsi="Arial" w:cs="Arial"/>
          <w:kern w:val="0"/>
          <w14:ligatures w14:val="none"/>
        </w:rPr>
        <w:t>advertisement</w:t>
      </w:r>
      <w:proofErr w:type="gramEnd"/>
    </w:p>
    <w:p w14:paraId="3AAC1605"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Food choices can have a big impact, too. Raising livestock for meat and dairy takes much more water than growing vegetables and grains, so reducing meat and dairy consumption</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can decrease individual water footprints. Reducing food waste could also help reduce water use</w:t>
      </w:r>
      <w:r w:rsidRPr="002A064A">
        <w:rPr>
          <w:rFonts w:ascii="Georgia" w:eastAsia="Times New Roman" w:hAnsi="Georgia" w:cs="Times New Roman"/>
          <w:b/>
          <w:bCs/>
          <w:kern w:val="0"/>
          <w14:ligatures w14:val="none"/>
        </w:rPr>
        <w:t>.</w:t>
      </w:r>
      <w:r w:rsidRPr="002A064A">
        <w:rPr>
          <w:rFonts w:ascii="Georgia" w:eastAsia="Times New Roman" w:hAnsi="Georgia" w:cs="Times New Roman"/>
          <w:kern w:val="0"/>
          <w14:ligatures w14:val="none"/>
        </w:rPr>
        <w:t> In the United States, more than a third of food ends up in the landfill. The </w:t>
      </w:r>
      <w:hyperlink r:id="rId28" w:tgtFrame="_blank" w:history="1">
        <w:r w:rsidRPr="002A064A">
          <w:rPr>
            <w:rFonts w:ascii="Georgia" w:eastAsia="Times New Roman" w:hAnsi="Georgia" w:cs="Times New Roman"/>
            <w:color w:val="0000FF"/>
            <w:kern w:val="0"/>
            <w:u w:val="single"/>
            <w14:ligatures w14:val="none"/>
          </w:rPr>
          <w:t>biggest single contributor</w:t>
        </w:r>
      </w:hyperlink>
      <w:r w:rsidRPr="002A064A">
        <w:rPr>
          <w:rFonts w:ascii="Georgia" w:eastAsia="Times New Roman" w:hAnsi="Georgia" w:cs="Times New Roman"/>
          <w:kern w:val="0"/>
          <w14:ligatures w14:val="none"/>
        </w:rPr>
        <w:t> to food waste</w:t>
      </w:r>
      <w:r w:rsidRPr="002A064A">
        <w:rPr>
          <w:rFonts w:ascii="Georgia" w:eastAsia="Times New Roman" w:hAnsi="Georgia" w:cs="Times New Roman"/>
          <w:b/>
          <w:bCs/>
          <w:kern w:val="0"/>
          <w14:ligatures w14:val="none"/>
        </w:rPr>
        <w:t> </w:t>
      </w:r>
      <w:r w:rsidRPr="002A064A">
        <w:rPr>
          <w:rFonts w:ascii="Georgia" w:eastAsia="Times New Roman" w:hAnsi="Georgia" w:cs="Times New Roman"/>
          <w:kern w:val="0"/>
          <w14:ligatures w14:val="none"/>
        </w:rPr>
        <w:t>is throwing away food at home.</w:t>
      </w:r>
    </w:p>
    <w:p w14:paraId="76D5A3A4" w14:textId="77777777" w:rsidR="002A064A" w:rsidRPr="002A064A" w:rsidRDefault="002A064A" w:rsidP="002A064A">
      <w:pPr>
        <w:spacing w:after="120"/>
        <w:rPr>
          <w:rFonts w:ascii="Georgia" w:eastAsia="Times New Roman" w:hAnsi="Georgia" w:cs="Times New Roman"/>
          <w:kern w:val="0"/>
          <w14:ligatures w14:val="none"/>
        </w:rPr>
      </w:pPr>
      <w:r w:rsidRPr="002A064A">
        <w:rPr>
          <w:rFonts w:ascii="Georgia" w:eastAsia="Times New Roman" w:hAnsi="Georgia" w:cs="Times New Roman"/>
          <w:kern w:val="0"/>
          <w14:ligatures w14:val="none"/>
        </w:rPr>
        <w:t>“People need to recognize and understand the importance of water,” Cooley said. In many places, people can turn on a tap and water is just there, she said, so “we’ve taken it for granted. We’ve undervalued it. And that has to change.</w:t>
      </w:r>
      <w:r w:rsidRPr="002A064A">
        <w:rPr>
          <w:rFonts w:ascii="Georgia" w:eastAsia="Times New Roman" w:hAnsi="Georgia" w:cs="Times New Roman"/>
          <w:i/>
          <w:iCs/>
          <w:kern w:val="0"/>
          <w14:ligatures w14:val="none"/>
        </w:rPr>
        <w:t>”</w:t>
      </w:r>
    </w:p>
    <w:p w14:paraId="7CF3C502" w14:textId="77777777" w:rsidR="002A064A" w:rsidRPr="002A064A" w:rsidRDefault="002A064A" w:rsidP="002A064A">
      <w:pPr>
        <w:spacing w:after="120"/>
        <w:outlineLvl w:val="4"/>
        <w:rPr>
          <w:rFonts w:ascii="Times New Roman" w:eastAsia="Times New Roman" w:hAnsi="Times New Roman" w:cs="Times New Roman"/>
          <w:b/>
          <w:bCs/>
          <w:kern w:val="0"/>
          <w:sz w:val="20"/>
          <w:szCs w:val="20"/>
          <w14:ligatures w14:val="none"/>
        </w:rPr>
      </w:pPr>
      <w:r w:rsidRPr="002A064A">
        <w:rPr>
          <w:rFonts w:ascii="Times New Roman" w:eastAsia="Times New Roman" w:hAnsi="Times New Roman" w:cs="Times New Roman"/>
          <w:b/>
          <w:bCs/>
          <w:kern w:val="0"/>
          <w:sz w:val="20"/>
          <w:szCs w:val="20"/>
          <w14:ligatures w14:val="none"/>
        </w:rPr>
        <w:t>About this story</w:t>
      </w:r>
    </w:p>
    <w:p w14:paraId="2ED9D64A" w14:textId="77777777" w:rsidR="002A064A" w:rsidRPr="002A064A" w:rsidRDefault="002A064A" w:rsidP="002A064A">
      <w:pPr>
        <w:spacing w:after="120"/>
        <w:rPr>
          <w:rFonts w:ascii="Arial" w:eastAsia="Times New Roman" w:hAnsi="Arial" w:cs="Arial"/>
          <w:kern w:val="0"/>
          <w14:ligatures w14:val="none"/>
        </w:rPr>
      </w:pPr>
      <w:r w:rsidRPr="002A064A">
        <w:rPr>
          <w:rFonts w:ascii="Arial" w:eastAsia="Times New Roman" w:hAnsi="Arial" w:cs="Arial"/>
          <w:kern w:val="0"/>
          <w14:ligatures w14:val="none"/>
        </w:rPr>
        <w:t>Future water use estimates were calculated using data provided by WRI and assuming the “business-as-usual” SSP 3 RCP 7.0 climate change scenario for 2050. Current population data and future population projections are from the United Nations’ </w:t>
      </w:r>
      <w:hyperlink r:id="rId29" w:tgtFrame="_blank" w:history="1">
        <w:r w:rsidRPr="002A064A">
          <w:rPr>
            <w:rFonts w:ascii="Arial" w:eastAsia="Times New Roman" w:hAnsi="Arial" w:cs="Arial"/>
            <w:color w:val="0000FF"/>
            <w:kern w:val="0"/>
            <w:u w:val="single"/>
            <w14:ligatures w14:val="none"/>
          </w:rPr>
          <w:t>2022 Revision of World Population Prospects</w:t>
        </w:r>
      </w:hyperlink>
      <w:r w:rsidRPr="002A064A">
        <w:rPr>
          <w:rFonts w:ascii="Arial" w:eastAsia="Times New Roman" w:hAnsi="Arial" w:cs="Arial"/>
          <w:kern w:val="0"/>
          <w14:ligatures w14:val="none"/>
        </w:rPr>
        <w:t>.</w:t>
      </w:r>
    </w:p>
    <w:p w14:paraId="75FE9265" w14:textId="77777777" w:rsidR="002A064A" w:rsidRPr="002A064A" w:rsidRDefault="002A064A" w:rsidP="002A064A">
      <w:pPr>
        <w:spacing w:after="120"/>
        <w:rPr>
          <w:rFonts w:ascii="Times New Roman" w:eastAsia="Times New Roman" w:hAnsi="Times New Roman" w:cs="Times New Roman"/>
          <w:kern w:val="0"/>
          <w14:ligatures w14:val="none"/>
        </w:rPr>
      </w:pPr>
    </w:p>
    <w:p w14:paraId="5A8C1887" w14:textId="77777777" w:rsidR="00666E92" w:rsidRDefault="00666E92" w:rsidP="002A064A">
      <w:pPr>
        <w:spacing w:after="120"/>
      </w:pPr>
    </w:p>
    <w:sectPr w:rsidR="00666E92" w:rsidSect="00BD259E">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42052" w14:textId="77777777" w:rsidR="00BD259E" w:rsidRDefault="00BD259E" w:rsidP="00813000">
      <w:r>
        <w:separator/>
      </w:r>
    </w:p>
  </w:endnote>
  <w:endnote w:type="continuationSeparator" w:id="0">
    <w:p w14:paraId="71F4D066" w14:textId="77777777" w:rsidR="00BD259E" w:rsidRDefault="00BD259E" w:rsidP="0081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ar(--wpds-fonts-body)">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283D" w14:textId="77777777" w:rsidR="00813000" w:rsidRDefault="00813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B03F" w14:textId="070FB14A" w:rsidR="00813000" w:rsidRDefault="00813000">
    <w:pPr>
      <w:pStyle w:val="Footer"/>
    </w:pPr>
    <w:hyperlink r:id="rId1" w:history="1">
      <w:r w:rsidRPr="00343531">
        <w:rPr>
          <w:rStyle w:val="Hyperlink"/>
        </w:rPr>
        <w:t>https://www.washingtonpost.com/climate-environment/interactive/2023/water-scarcity-map-solutions/</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304B" w14:textId="77777777" w:rsidR="00813000" w:rsidRDefault="00813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8C463" w14:textId="77777777" w:rsidR="00BD259E" w:rsidRDefault="00BD259E" w:rsidP="00813000">
      <w:r>
        <w:separator/>
      </w:r>
    </w:p>
  </w:footnote>
  <w:footnote w:type="continuationSeparator" w:id="0">
    <w:p w14:paraId="63BD7D9B" w14:textId="77777777" w:rsidR="00BD259E" w:rsidRDefault="00BD259E" w:rsidP="0081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76F4" w14:textId="77777777" w:rsidR="00813000" w:rsidRDefault="00813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8ECD" w14:textId="2D23FA4A" w:rsidR="00813000" w:rsidRDefault="00813000">
    <w:pPr>
      <w:pStyle w:val="Header"/>
    </w:pPr>
    <w:r>
      <w:rPr>
        <w:noProof/>
      </w:rPr>
      <w:drawing>
        <wp:inline distT="0" distB="0" distL="0" distR="0" wp14:anchorId="5845BE9A" wp14:editId="5B4E6D9A">
          <wp:extent cx="3289300" cy="495300"/>
          <wp:effectExtent l="0" t="0" r="0" b="0"/>
          <wp:docPr id="563040485" name="Picture 13" descr="A white text on a gra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40485" name="Picture 13" descr="A white text on a gray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89300" cy="495300"/>
                  </a:xfrm>
                  <a:prstGeom prst="rect">
                    <a:avLst/>
                  </a:prstGeom>
                </pic:spPr>
              </pic:pic>
            </a:graphicData>
          </a:graphic>
        </wp:inline>
      </w:drawing>
    </w:r>
  </w:p>
  <w:p w14:paraId="7CA2B2EB" w14:textId="77777777" w:rsidR="00813000" w:rsidRDefault="00813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EAB48" w14:textId="77777777" w:rsidR="00813000" w:rsidRDefault="00813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64A"/>
    <w:rsid w:val="000479BF"/>
    <w:rsid w:val="001D3C15"/>
    <w:rsid w:val="00276D9D"/>
    <w:rsid w:val="00281074"/>
    <w:rsid w:val="002A064A"/>
    <w:rsid w:val="00596EE2"/>
    <w:rsid w:val="006043B5"/>
    <w:rsid w:val="00666E92"/>
    <w:rsid w:val="007108CD"/>
    <w:rsid w:val="00813000"/>
    <w:rsid w:val="00972511"/>
    <w:rsid w:val="00A556FD"/>
    <w:rsid w:val="00BD259E"/>
    <w:rsid w:val="00C652CB"/>
    <w:rsid w:val="00DF234E"/>
    <w:rsid w:val="00E66657"/>
    <w:rsid w:val="00FD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522BCA"/>
  <w15:chartTrackingRefBased/>
  <w15:docId w15:val="{164A7E15-36F7-864E-9928-6E3C09CA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06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06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06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06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2A06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064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064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064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064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6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06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06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06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2A06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06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06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06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064A"/>
    <w:rPr>
      <w:rFonts w:eastAsiaTheme="majorEastAsia" w:cstheme="majorBidi"/>
      <w:color w:val="272727" w:themeColor="text1" w:themeTint="D8"/>
    </w:rPr>
  </w:style>
  <w:style w:type="paragraph" w:styleId="Title">
    <w:name w:val="Title"/>
    <w:basedOn w:val="Normal"/>
    <w:next w:val="Normal"/>
    <w:link w:val="TitleChar"/>
    <w:uiPriority w:val="10"/>
    <w:qFormat/>
    <w:rsid w:val="002A064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06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064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06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064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A064A"/>
    <w:rPr>
      <w:i/>
      <w:iCs/>
      <w:color w:val="404040" w:themeColor="text1" w:themeTint="BF"/>
    </w:rPr>
  </w:style>
  <w:style w:type="paragraph" w:styleId="ListParagraph">
    <w:name w:val="List Paragraph"/>
    <w:basedOn w:val="Normal"/>
    <w:uiPriority w:val="34"/>
    <w:qFormat/>
    <w:rsid w:val="002A064A"/>
    <w:pPr>
      <w:ind w:left="720"/>
      <w:contextualSpacing/>
    </w:pPr>
  </w:style>
  <w:style w:type="character" w:styleId="IntenseEmphasis">
    <w:name w:val="Intense Emphasis"/>
    <w:basedOn w:val="DefaultParagraphFont"/>
    <w:uiPriority w:val="21"/>
    <w:qFormat/>
    <w:rsid w:val="002A064A"/>
    <w:rPr>
      <w:i/>
      <w:iCs/>
      <w:color w:val="0F4761" w:themeColor="accent1" w:themeShade="BF"/>
    </w:rPr>
  </w:style>
  <w:style w:type="paragraph" w:styleId="IntenseQuote">
    <w:name w:val="Intense Quote"/>
    <w:basedOn w:val="Normal"/>
    <w:next w:val="Normal"/>
    <w:link w:val="IntenseQuoteChar"/>
    <w:uiPriority w:val="30"/>
    <w:qFormat/>
    <w:rsid w:val="002A06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064A"/>
    <w:rPr>
      <w:i/>
      <w:iCs/>
      <w:color w:val="0F4761" w:themeColor="accent1" w:themeShade="BF"/>
    </w:rPr>
  </w:style>
  <w:style w:type="character" w:styleId="IntenseReference">
    <w:name w:val="Intense Reference"/>
    <w:basedOn w:val="DefaultParagraphFont"/>
    <w:uiPriority w:val="32"/>
    <w:qFormat/>
    <w:rsid w:val="002A064A"/>
    <w:rPr>
      <w:b/>
      <w:bCs/>
      <w:smallCaps/>
      <w:color w:val="0F4761" w:themeColor="accent1" w:themeShade="BF"/>
      <w:spacing w:val="5"/>
    </w:rPr>
  </w:style>
  <w:style w:type="character" w:styleId="Hyperlink">
    <w:name w:val="Hyperlink"/>
    <w:basedOn w:val="DefaultParagraphFont"/>
    <w:uiPriority w:val="99"/>
    <w:unhideWhenUsed/>
    <w:rsid w:val="002A064A"/>
    <w:rPr>
      <w:color w:val="0000FF"/>
      <w:u w:val="single"/>
    </w:rPr>
  </w:style>
  <w:style w:type="character" w:customStyle="1" w:styleId="wpds-c-ifagz">
    <w:name w:val="wpds-c-ifagz"/>
    <w:basedOn w:val="DefaultParagraphFont"/>
    <w:rsid w:val="002A064A"/>
  </w:style>
  <w:style w:type="character" w:customStyle="1" w:styleId="apple-converted-space">
    <w:name w:val="apple-converted-space"/>
    <w:basedOn w:val="DefaultParagraphFont"/>
    <w:rsid w:val="002A064A"/>
  </w:style>
  <w:style w:type="character" w:customStyle="1" w:styleId="coral-count-number">
    <w:name w:val="coral-count-number"/>
    <w:basedOn w:val="DefaultParagraphFont"/>
    <w:rsid w:val="002A064A"/>
  </w:style>
  <w:style w:type="paragraph" w:customStyle="1" w:styleId="wpds-c-hczlgz">
    <w:name w:val="wpds-c-hczlgz"/>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g-pstyle0">
    <w:name w:val="g-pstyle0"/>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g-pstyle1">
    <w:name w:val="g-pstyle1"/>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g-pstyle2">
    <w:name w:val="g-pstyle2"/>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g-pstyle3">
    <w:name w:val="g-pstyle3"/>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g-pstyle4">
    <w:name w:val="g-pstyle4"/>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g-pstyle5">
    <w:name w:val="g-pstyle5"/>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g-pstyle6">
    <w:name w:val="g-pstyle6"/>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g-pstyle7">
    <w:name w:val="g-pstyle7"/>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g-pstyle8">
    <w:name w:val="g-pstyle8"/>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g-pstyle9">
    <w:name w:val="g-pstyle9"/>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customStyle="1" w:styleId="font--meta-text">
    <w:name w:val="font--meta-text"/>
    <w:basedOn w:val="Normal"/>
    <w:rsid w:val="002A064A"/>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813000"/>
    <w:pPr>
      <w:tabs>
        <w:tab w:val="center" w:pos="4680"/>
        <w:tab w:val="right" w:pos="9360"/>
      </w:tabs>
    </w:pPr>
  </w:style>
  <w:style w:type="character" w:customStyle="1" w:styleId="HeaderChar">
    <w:name w:val="Header Char"/>
    <w:basedOn w:val="DefaultParagraphFont"/>
    <w:link w:val="Header"/>
    <w:uiPriority w:val="99"/>
    <w:rsid w:val="00813000"/>
  </w:style>
  <w:style w:type="paragraph" w:styleId="Footer">
    <w:name w:val="footer"/>
    <w:basedOn w:val="Normal"/>
    <w:link w:val="FooterChar"/>
    <w:uiPriority w:val="99"/>
    <w:unhideWhenUsed/>
    <w:rsid w:val="00813000"/>
    <w:pPr>
      <w:tabs>
        <w:tab w:val="center" w:pos="4680"/>
        <w:tab w:val="right" w:pos="9360"/>
      </w:tabs>
    </w:pPr>
  </w:style>
  <w:style w:type="character" w:customStyle="1" w:styleId="FooterChar">
    <w:name w:val="Footer Char"/>
    <w:basedOn w:val="DefaultParagraphFont"/>
    <w:link w:val="Footer"/>
    <w:uiPriority w:val="99"/>
    <w:rsid w:val="00813000"/>
  </w:style>
  <w:style w:type="character" w:styleId="UnresolvedMention">
    <w:name w:val="Unresolved Mention"/>
    <w:basedOn w:val="DefaultParagraphFont"/>
    <w:uiPriority w:val="99"/>
    <w:semiHidden/>
    <w:unhideWhenUsed/>
    <w:rsid w:val="00813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331996">
      <w:bodyDiv w:val="1"/>
      <w:marLeft w:val="0"/>
      <w:marRight w:val="0"/>
      <w:marTop w:val="0"/>
      <w:marBottom w:val="0"/>
      <w:divBdr>
        <w:top w:val="none" w:sz="0" w:space="0" w:color="auto"/>
        <w:left w:val="none" w:sz="0" w:space="0" w:color="auto"/>
        <w:bottom w:val="none" w:sz="0" w:space="0" w:color="auto"/>
        <w:right w:val="none" w:sz="0" w:space="0" w:color="auto"/>
      </w:divBdr>
      <w:divsChild>
        <w:div w:id="2047683235">
          <w:marLeft w:val="0"/>
          <w:marRight w:val="0"/>
          <w:marTop w:val="240"/>
          <w:marBottom w:val="240"/>
          <w:divBdr>
            <w:top w:val="none" w:sz="0" w:space="0" w:color="auto"/>
            <w:left w:val="none" w:sz="0" w:space="0" w:color="auto"/>
            <w:bottom w:val="none" w:sz="0" w:space="0" w:color="auto"/>
            <w:right w:val="none" w:sz="0" w:space="0" w:color="auto"/>
          </w:divBdr>
          <w:divsChild>
            <w:div w:id="1148860499">
              <w:marLeft w:val="0"/>
              <w:marRight w:val="0"/>
              <w:marTop w:val="0"/>
              <w:marBottom w:val="360"/>
              <w:divBdr>
                <w:top w:val="none" w:sz="0" w:space="0" w:color="auto"/>
                <w:left w:val="none" w:sz="0" w:space="0" w:color="auto"/>
                <w:bottom w:val="none" w:sz="0" w:space="0" w:color="auto"/>
                <w:right w:val="none" w:sz="0" w:space="0" w:color="auto"/>
              </w:divBdr>
              <w:divsChild>
                <w:div w:id="842939037">
                  <w:marLeft w:val="0"/>
                  <w:marRight w:val="0"/>
                  <w:marTop w:val="100"/>
                  <w:marBottom w:val="100"/>
                  <w:divBdr>
                    <w:top w:val="none" w:sz="0" w:space="0" w:color="auto"/>
                    <w:left w:val="none" w:sz="0" w:space="0" w:color="auto"/>
                    <w:bottom w:val="none" w:sz="0" w:space="0" w:color="auto"/>
                    <w:right w:val="none" w:sz="0" w:space="0" w:color="auto"/>
                  </w:divBdr>
                  <w:divsChild>
                    <w:div w:id="13393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3440">
              <w:marLeft w:val="0"/>
              <w:marRight w:val="0"/>
              <w:marTop w:val="0"/>
              <w:marBottom w:val="120"/>
              <w:divBdr>
                <w:top w:val="none" w:sz="0" w:space="0" w:color="auto"/>
                <w:left w:val="none" w:sz="0" w:space="0" w:color="auto"/>
                <w:bottom w:val="none" w:sz="0" w:space="0" w:color="auto"/>
                <w:right w:val="none" w:sz="0" w:space="0" w:color="auto"/>
              </w:divBdr>
              <w:divsChild>
                <w:div w:id="1329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778">
          <w:marLeft w:val="0"/>
          <w:marRight w:val="0"/>
          <w:marTop w:val="360"/>
          <w:marBottom w:val="100"/>
          <w:divBdr>
            <w:top w:val="none" w:sz="0" w:space="0" w:color="auto"/>
            <w:left w:val="none" w:sz="0" w:space="0" w:color="auto"/>
            <w:bottom w:val="none" w:sz="0" w:space="0" w:color="auto"/>
            <w:right w:val="none" w:sz="0" w:space="0" w:color="auto"/>
          </w:divBdr>
          <w:divsChild>
            <w:div w:id="1553080832">
              <w:marLeft w:val="0"/>
              <w:marRight w:val="0"/>
              <w:marTop w:val="0"/>
              <w:marBottom w:val="0"/>
              <w:divBdr>
                <w:top w:val="none" w:sz="0" w:space="0" w:color="auto"/>
                <w:left w:val="none" w:sz="0" w:space="0" w:color="auto"/>
                <w:bottom w:val="none" w:sz="0" w:space="0" w:color="auto"/>
                <w:right w:val="none" w:sz="0" w:space="0" w:color="auto"/>
              </w:divBdr>
              <w:divsChild>
                <w:div w:id="465323139">
                  <w:marLeft w:val="0"/>
                  <w:marRight w:val="0"/>
                  <w:marTop w:val="0"/>
                  <w:marBottom w:val="120"/>
                  <w:divBdr>
                    <w:top w:val="none" w:sz="0" w:space="0" w:color="auto"/>
                    <w:left w:val="none" w:sz="0" w:space="0" w:color="auto"/>
                    <w:bottom w:val="none" w:sz="0" w:space="0" w:color="auto"/>
                    <w:right w:val="none" w:sz="0" w:space="0" w:color="auto"/>
                  </w:divBdr>
                  <w:divsChild>
                    <w:div w:id="1726677440">
                      <w:marLeft w:val="0"/>
                      <w:marRight w:val="0"/>
                      <w:marTop w:val="0"/>
                      <w:marBottom w:val="0"/>
                      <w:divBdr>
                        <w:top w:val="none" w:sz="0" w:space="0" w:color="auto"/>
                        <w:left w:val="none" w:sz="0" w:space="0" w:color="auto"/>
                        <w:bottom w:val="none" w:sz="0" w:space="0" w:color="auto"/>
                        <w:right w:val="none" w:sz="0" w:space="0" w:color="auto"/>
                      </w:divBdr>
                      <w:divsChild>
                        <w:div w:id="1533760620">
                          <w:marLeft w:val="0"/>
                          <w:marRight w:val="0"/>
                          <w:marTop w:val="0"/>
                          <w:marBottom w:val="0"/>
                          <w:divBdr>
                            <w:top w:val="none" w:sz="0" w:space="0" w:color="auto"/>
                            <w:left w:val="none" w:sz="0" w:space="0" w:color="auto"/>
                            <w:bottom w:val="none" w:sz="0" w:space="0" w:color="auto"/>
                            <w:right w:val="none" w:sz="0" w:space="0" w:color="auto"/>
                          </w:divBdr>
                          <w:divsChild>
                            <w:div w:id="813788987">
                              <w:marLeft w:val="0"/>
                              <w:marRight w:val="0"/>
                              <w:marTop w:val="0"/>
                              <w:marBottom w:val="0"/>
                              <w:divBdr>
                                <w:top w:val="none" w:sz="0" w:space="0" w:color="auto"/>
                                <w:left w:val="none" w:sz="0" w:space="0" w:color="auto"/>
                                <w:bottom w:val="none" w:sz="0" w:space="0" w:color="auto"/>
                                <w:right w:val="none" w:sz="0" w:space="0" w:color="auto"/>
                              </w:divBdr>
                              <w:divsChild>
                                <w:div w:id="1466045116">
                                  <w:marLeft w:val="0"/>
                                  <w:marRight w:val="0"/>
                                  <w:marTop w:val="0"/>
                                  <w:marBottom w:val="0"/>
                                  <w:divBdr>
                                    <w:top w:val="none" w:sz="0" w:space="0" w:color="auto"/>
                                    <w:left w:val="none" w:sz="0" w:space="0" w:color="auto"/>
                                    <w:bottom w:val="none" w:sz="0" w:space="0" w:color="auto"/>
                                    <w:right w:val="none" w:sz="0" w:space="0" w:color="auto"/>
                                  </w:divBdr>
                                  <w:divsChild>
                                    <w:div w:id="1045711939">
                                      <w:marLeft w:val="0"/>
                                      <w:marRight w:val="0"/>
                                      <w:marTop w:val="0"/>
                                      <w:marBottom w:val="0"/>
                                      <w:divBdr>
                                        <w:top w:val="none" w:sz="0" w:space="0" w:color="auto"/>
                                        <w:left w:val="none" w:sz="0" w:space="0" w:color="auto"/>
                                        <w:bottom w:val="none" w:sz="0" w:space="0" w:color="auto"/>
                                        <w:right w:val="none" w:sz="0" w:space="0" w:color="auto"/>
                                      </w:divBdr>
                                    </w:div>
                                  </w:divsChild>
                                </w:div>
                                <w:div w:id="933635930">
                                  <w:marLeft w:val="0"/>
                                  <w:marRight w:val="0"/>
                                  <w:marTop w:val="0"/>
                                  <w:marBottom w:val="0"/>
                                  <w:divBdr>
                                    <w:top w:val="none" w:sz="0" w:space="0" w:color="auto"/>
                                    <w:left w:val="none" w:sz="0" w:space="0" w:color="auto"/>
                                    <w:bottom w:val="none" w:sz="0" w:space="0" w:color="auto"/>
                                    <w:right w:val="none" w:sz="0" w:space="0" w:color="auto"/>
                                  </w:divBdr>
                                  <w:divsChild>
                                    <w:div w:id="8698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89569">
                  <w:marLeft w:val="0"/>
                  <w:marRight w:val="0"/>
                  <w:marTop w:val="0"/>
                  <w:marBottom w:val="480"/>
                  <w:divBdr>
                    <w:top w:val="none" w:sz="0" w:space="0" w:color="auto"/>
                    <w:left w:val="none" w:sz="0" w:space="0" w:color="auto"/>
                    <w:bottom w:val="none" w:sz="0" w:space="0" w:color="auto"/>
                    <w:right w:val="none" w:sz="0" w:space="0" w:color="auto"/>
                  </w:divBdr>
                </w:div>
              </w:divsChild>
            </w:div>
            <w:div w:id="1769618389">
              <w:marLeft w:val="-135"/>
              <w:marRight w:val="0"/>
              <w:marTop w:val="0"/>
              <w:marBottom w:val="240"/>
              <w:divBdr>
                <w:top w:val="none" w:sz="0" w:space="0" w:color="auto"/>
                <w:left w:val="none" w:sz="0" w:space="0" w:color="auto"/>
                <w:bottom w:val="none" w:sz="0" w:space="0" w:color="auto"/>
                <w:right w:val="none" w:sz="0" w:space="0" w:color="auto"/>
              </w:divBdr>
              <w:divsChild>
                <w:div w:id="19685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9267">
          <w:marLeft w:val="0"/>
          <w:marRight w:val="0"/>
          <w:marTop w:val="0"/>
          <w:marBottom w:val="0"/>
          <w:divBdr>
            <w:top w:val="none" w:sz="0" w:space="0" w:color="auto"/>
            <w:left w:val="none" w:sz="0" w:space="0" w:color="auto"/>
            <w:bottom w:val="none" w:sz="0" w:space="0" w:color="auto"/>
            <w:right w:val="none" w:sz="0" w:space="0" w:color="auto"/>
          </w:divBdr>
          <w:divsChild>
            <w:div w:id="1258828553">
              <w:marLeft w:val="-15"/>
              <w:marRight w:val="-15"/>
              <w:marTop w:val="0"/>
              <w:marBottom w:val="0"/>
              <w:divBdr>
                <w:top w:val="none" w:sz="0" w:space="0" w:color="auto"/>
                <w:left w:val="none" w:sz="0" w:space="0" w:color="auto"/>
                <w:bottom w:val="none" w:sz="0" w:space="0" w:color="auto"/>
                <w:right w:val="none" w:sz="0" w:space="0" w:color="auto"/>
              </w:divBdr>
            </w:div>
            <w:div w:id="1114056327">
              <w:marLeft w:val="0"/>
              <w:marRight w:val="0"/>
              <w:marTop w:val="0"/>
              <w:marBottom w:val="360"/>
              <w:divBdr>
                <w:top w:val="none" w:sz="0" w:space="0" w:color="auto"/>
                <w:left w:val="none" w:sz="0" w:space="0" w:color="auto"/>
                <w:bottom w:val="none" w:sz="0" w:space="0" w:color="auto"/>
                <w:right w:val="none" w:sz="0" w:space="0" w:color="auto"/>
              </w:divBdr>
              <w:divsChild>
                <w:div w:id="1578319121">
                  <w:marLeft w:val="0"/>
                  <w:marRight w:val="0"/>
                  <w:marTop w:val="0"/>
                  <w:marBottom w:val="0"/>
                  <w:divBdr>
                    <w:top w:val="none" w:sz="0" w:space="0" w:color="auto"/>
                    <w:left w:val="none" w:sz="0" w:space="0" w:color="auto"/>
                    <w:bottom w:val="none" w:sz="0" w:space="0" w:color="auto"/>
                    <w:right w:val="none" w:sz="0" w:space="0" w:color="auto"/>
                  </w:divBdr>
                  <w:divsChild>
                    <w:div w:id="1926957576">
                      <w:marLeft w:val="0"/>
                      <w:marRight w:val="0"/>
                      <w:marTop w:val="0"/>
                      <w:marBottom w:val="0"/>
                      <w:divBdr>
                        <w:top w:val="none" w:sz="0" w:space="0" w:color="auto"/>
                        <w:left w:val="none" w:sz="0" w:space="0" w:color="auto"/>
                        <w:bottom w:val="none" w:sz="0" w:space="0" w:color="auto"/>
                        <w:right w:val="none" w:sz="0" w:space="0" w:color="auto"/>
                      </w:divBdr>
                      <w:divsChild>
                        <w:div w:id="1288197039">
                          <w:marLeft w:val="0"/>
                          <w:marRight w:val="0"/>
                          <w:marTop w:val="0"/>
                          <w:marBottom w:val="0"/>
                          <w:divBdr>
                            <w:top w:val="none" w:sz="0" w:space="0" w:color="auto"/>
                            <w:left w:val="none" w:sz="0" w:space="0" w:color="auto"/>
                            <w:bottom w:val="none" w:sz="0" w:space="0" w:color="auto"/>
                            <w:right w:val="none" w:sz="0" w:space="0" w:color="auto"/>
                          </w:divBdr>
                          <w:divsChild>
                            <w:div w:id="108819821">
                              <w:marLeft w:val="0"/>
                              <w:marRight w:val="0"/>
                              <w:marTop w:val="0"/>
                              <w:marBottom w:val="0"/>
                              <w:divBdr>
                                <w:top w:val="none" w:sz="0" w:space="0" w:color="auto"/>
                                <w:left w:val="none" w:sz="0" w:space="0" w:color="auto"/>
                                <w:bottom w:val="none" w:sz="0" w:space="0" w:color="auto"/>
                                <w:right w:val="none" w:sz="0" w:space="0" w:color="auto"/>
                              </w:divBdr>
                            </w:div>
                            <w:div w:id="269975035">
                              <w:marLeft w:val="-578"/>
                              <w:marRight w:val="0"/>
                              <w:marTop w:val="0"/>
                              <w:marBottom w:val="0"/>
                              <w:divBdr>
                                <w:top w:val="none" w:sz="0" w:space="0" w:color="auto"/>
                                <w:left w:val="none" w:sz="0" w:space="0" w:color="auto"/>
                                <w:bottom w:val="none" w:sz="0" w:space="0" w:color="auto"/>
                                <w:right w:val="none" w:sz="0" w:space="0" w:color="auto"/>
                              </w:divBdr>
                            </w:div>
                            <w:div w:id="776873427">
                              <w:marLeft w:val="-578"/>
                              <w:marRight w:val="0"/>
                              <w:marTop w:val="0"/>
                              <w:marBottom w:val="0"/>
                              <w:divBdr>
                                <w:top w:val="none" w:sz="0" w:space="0" w:color="auto"/>
                                <w:left w:val="none" w:sz="0" w:space="0" w:color="auto"/>
                                <w:bottom w:val="none" w:sz="0" w:space="0" w:color="auto"/>
                                <w:right w:val="none" w:sz="0" w:space="0" w:color="auto"/>
                              </w:divBdr>
                            </w:div>
                            <w:div w:id="342048731">
                              <w:marLeft w:val="-375"/>
                              <w:marRight w:val="0"/>
                              <w:marTop w:val="0"/>
                              <w:marBottom w:val="0"/>
                              <w:divBdr>
                                <w:top w:val="none" w:sz="0" w:space="0" w:color="auto"/>
                                <w:left w:val="none" w:sz="0" w:space="0" w:color="auto"/>
                                <w:bottom w:val="none" w:sz="0" w:space="0" w:color="auto"/>
                                <w:right w:val="none" w:sz="0" w:space="0" w:color="auto"/>
                              </w:divBdr>
                            </w:div>
                            <w:div w:id="1407265544">
                              <w:marLeft w:val="0"/>
                              <w:marRight w:val="0"/>
                              <w:marTop w:val="0"/>
                              <w:marBottom w:val="0"/>
                              <w:divBdr>
                                <w:top w:val="none" w:sz="0" w:space="0" w:color="auto"/>
                                <w:left w:val="none" w:sz="0" w:space="0" w:color="auto"/>
                                <w:bottom w:val="none" w:sz="0" w:space="0" w:color="auto"/>
                                <w:right w:val="none" w:sz="0" w:space="0" w:color="auto"/>
                              </w:divBdr>
                            </w:div>
                            <w:div w:id="1834099268">
                              <w:marLeft w:val="-1118"/>
                              <w:marRight w:val="0"/>
                              <w:marTop w:val="0"/>
                              <w:marBottom w:val="0"/>
                              <w:divBdr>
                                <w:top w:val="none" w:sz="0" w:space="0" w:color="auto"/>
                                <w:left w:val="none" w:sz="0" w:space="0" w:color="auto"/>
                                <w:bottom w:val="none" w:sz="0" w:space="0" w:color="auto"/>
                                <w:right w:val="none" w:sz="0" w:space="0" w:color="auto"/>
                              </w:divBdr>
                            </w:div>
                            <w:div w:id="203180604">
                              <w:marLeft w:val="-525"/>
                              <w:marRight w:val="0"/>
                              <w:marTop w:val="0"/>
                              <w:marBottom w:val="0"/>
                              <w:divBdr>
                                <w:top w:val="none" w:sz="0" w:space="0" w:color="auto"/>
                                <w:left w:val="none" w:sz="0" w:space="0" w:color="auto"/>
                                <w:bottom w:val="none" w:sz="0" w:space="0" w:color="auto"/>
                                <w:right w:val="none" w:sz="0" w:space="0" w:color="auto"/>
                              </w:divBdr>
                            </w:div>
                            <w:div w:id="1923835680">
                              <w:marLeft w:val="0"/>
                              <w:marRight w:val="0"/>
                              <w:marTop w:val="0"/>
                              <w:marBottom w:val="0"/>
                              <w:divBdr>
                                <w:top w:val="none" w:sz="0" w:space="0" w:color="auto"/>
                                <w:left w:val="none" w:sz="0" w:space="0" w:color="auto"/>
                                <w:bottom w:val="none" w:sz="0" w:space="0" w:color="auto"/>
                                <w:right w:val="none" w:sz="0" w:space="0" w:color="auto"/>
                              </w:divBdr>
                            </w:div>
                            <w:div w:id="1453749545">
                              <w:marLeft w:val="-435"/>
                              <w:marRight w:val="0"/>
                              <w:marTop w:val="0"/>
                              <w:marBottom w:val="0"/>
                              <w:divBdr>
                                <w:top w:val="none" w:sz="0" w:space="0" w:color="auto"/>
                                <w:left w:val="none" w:sz="0" w:space="0" w:color="auto"/>
                                <w:bottom w:val="none" w:sz="0" w:space="0" w:color="auto"/>
                                <w:right w:val="none" w:sz="0" w:space="0" w:color="auto"/>
                              </w:divBdr>
                            </w:div>
                            <w:div w:id="1559435082">
                              <w:marLeft w:val="-285"/>
                              <w:marRight w:val="0"/>
                              <w:marTop w:val="0"/>
                              <w:marBottom w:val="0"/>
                              <w:divBdr>
                                <w:top w:val="none" w:sz="0" w:space="0" w:color="auto"/>
                                <w:left w:val="none" w:sz="0" w:space="0" w:color="auto"/>
                                <w:bottom w:val="none" w:sz="0" w:space="0" w:color="auto"/>
                                <w:right w:val="none" w:sz="0" w:space="0" w:color="auto"/>
                              </w:divBdr>
                            </w:div>
                            <w:div w:id="213662785">
                              <w:marLeft w:val="-450"/>
                              <w:marRight w:val="0"/>
                              <w:marTop w:val="0"/>
                              <w:marBottom w:val="0"/>
                              <w:divBdr>
                                <w:top w:val="none" w:sz="0" w:space="0" w:color="auto"/>
                                <w:left w:val="none" w:sz="0" w:space="0" w:color="auto"/>
                                <w:bottom w:val="none" w:sz="0" w:space="0" w:color="auto"/>
                                <w:right w:val="none" w:sz="0" w:space="0" w:color="auto"/>
                              </w:divBdr>
                            </w:div>
                            <w:div w:id="868031137">
                              <w:marLeft w:val="-390"/>
                              <w:marRight w:val="0"/>
                              <w:marTop w:val="0"/>
                              <w:marBottom w:val="0"/>
                              <w:divBdr>
                                <w:top w:val="none" w:sz="0" w:space="0" w:color="auto"/>
                                <w:left w:val="none" w:sz="0" w:space="0" w:color="auto"/>
                                <w:bottom w:val="none" w:sz="0" w:space="0" w:color="auto"/>
                                <w:right w:val="none" w:sz="0" w:space="0" w:color="auto"/>
                              </w:divBdr>
                            </w:div>
                            <w:div w:id="709888739">
                              <w:marLeft w:val="-435"/>
                              <w:marRight w:val="0"/>
                              <w:marTop w:val="0"/>
                              <w:marBottom w:val="0"/>
                              <w:divBdr>
                                <w:top w:val="none" w:sz="0" w:space="0" w:color="auto"/>
                                <w:left w:val="none" w:sz="0" w:space="0" w:color="auto"/>
                                <w:bottom w:val="none" w:sz="0" w:space="0" w:color="auto"/>
                                <w:right w:val="none" w:sz="0" w:space="0" w:color="auto"/>
                              </w:divBdr>
                            </w:div>
                            <w:div w:id="755252671">
                              <w:marLeft w:val="-443"/>
                              <w:marRight w:val="0"/>
                              <w:marTop w:val="0"/>
                              <w:marBottom w:val="0"/>
                              <w:divBdr>
                                <w:top w:val="none" w:sz="0" w:space="0" w:color="auto"/>
                                <w:left w:val="none" w:sz="0" w:space="0" w:color="auto"/>
                                <w:bottom w:val="none" w:sz="0" w:space="0" w:color="auto"/>
                                <w:right w:val="none" w:sz="0" w:space="0" w:color="auto"/>
                              </w:divBdr>
                            </w:div>
                            <w:div w:id="1404915529">
                              <w:marLeft w:val="-390"/>
                              <w:marRight w:val="0"/>
                              <w:marTop w:val="0"/>
                              <w:marBottom w:val="0"/>
                              <w:divBdr>
                                <w:top w:val="none" w:sz="0" w:space="0" w:color="auto"/>
                                <w:left w:val="none" w:sz="0" w:space="0" w:color="auto"/>
                                <w:bottom w:val="none" w:sz="0" w:space="0" w:color="auto"/>
                                <w:right w:val="none" w:sz="0" w:space="0" w:color="auto"/>
                              </w:divBdr>
                            </w:div>
                            <w:div w:id="810174103">
                              <w:marLeft w:val="-383"/>
                              <w:marRight w:val="0"/>
                              <w:marTop w:val="0"/>
                              <w:marBottom w:val="0"/>
                              <w:divBdr>
                                <w:top w:val="none" w:sz="0" w:space="0" w:color="auto"/>
                                <w:left w:val="none" w:sz="0" w:space="0" w:color="auto"/>
                                <w:bottom w:val="none" w:sz="0" w:space="0" w:color="auto"/>
                                <w:right w:val="none" w:sz="0" w:space="0" w:color="auto"/>
                              </w:divBdr>
                            </w:div>
                            <w:div w:id="592055359">
                              <w:marLeft w:val="-383"/>
                              <w:marRight w:val="0"/>
                              <w:marTop w:val="0"/>
                              <w:marBottom w:val="0"/>
                              <w:divBdr>
                                <w:top w:val="none" w:sz="0" w:space="0" w:color="auto"/>
                                <w:left w:val="none" w:sz="0" w:space="0" w:color="auto"/>
                                <w:bottom w:val="none" w:sz="0" w:space="0" w:color="auto"/>
                                <w:right w:val="none" w:sz="0" w:space="0" w:color="auto"/>
                              </w:divBdr>
                            </w:div>
                            <w:div w:id="1251549615">
                              <w:marLeft w:val="-285"/>
                              <w:marRight w:val="0"/>
                              <w:marTop w:val="0"/>
                              <w:marBottom w:val="0"/>
                              <w:divBdr>
                                <w:top w:val="none" w:sz="0" w:space="0" w:color="auto"/>
                                <w:left w:val="none" w:sz="0" w:space="0" w:color="auto"/>
                                <w:bottom w:val="none" w:sz="0" w:space="0" w:color="auto"/>
                                <w:right w:val="none" w:sz="0" w:space="0" w:color="auto"/>
                              </w:divBdr>
                            </w:div>
                            <w:div w:id="15057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46969">
              <w:marLeft w:val="0"/>
              <w:marRight w:val="0"/>
              <w:marTop w:val="0"/>
              <w:marBottom w:val="0"/>
              <w:divBdr>
                <w:top w:val="none" w:sz="0" w:space="0" w:color="auto"/>
                <w:left w:val="none" w:sz="0" w:space="0" w:color="auto"/>
                <w:bottom w:val="none" w:sz="0" w:space="0" w:color="auto"/>
                <w:right w:val="none" w:sz="0" w:space="0" w:color="auto"/>
              </w:divBdr>
              <w:divsChild>
                <w:div w:id="613706983">
                  <w:marLeft w:val="0"/>
                  <w:marRight w:val="0"/>
                  <w:marTop w:val="0"/>
                  <w:marBottom w:val="0"/>
                  <w:divBdr>
                    <w:top w:val="none" w:sz="0" w:space="0" w:color="auto"/>
                    <w:left w:val="none" w:sz="0" w:space="0" w:color="auto"/>
                    <w:bottom w:val="none" w:sz="0" w:space="0" w:color="auto"/>
                    <w:right w:val="none" w:sz="0" w:space="0" w:color="auto"/>
                  </w:divBdr>
                  <w:divsChild>
                    <w:div w:id="744958446">
                      <w:marLeft w:val="0"/>
                      <w:marRight w:val="0"/>
                      <w:marTop w:val="0"/>
                      <w:marBottom w:val="0"/>
                      <w:divBdr>
                        <w:top w:val="none" w:sz="0" w:space="0" w:color="auto"/>
                        <w:left w:val="none" w:sz="0" w:space="0" w:color="auto"/>
                        <w:bottom w:val="none" w:sz="0" w:space="0" w:color="auto"/>
                        <w:right w:val="none" w:sz="0" w:space="0" w:color="auto"/>
                      </w:divBdr>
                      <w:divsChild>
                        <w:div w:id="633222482">
                          <w:marLeft w:val="0"/>
                          <w:marRight w:val="0"/>
                          <w:marTop w:val="0"/>
                          <w:marBottom w:val="0"/>
                          <w:divBdr>
                            <w:top w:val="none" w:sz="0" w:space="0" w:color="auto"/>
                            <w:left w:val="none" w:sz="0" w:space="0" w:color="auto"/>
                            <w:bottom w:val="none" w:sz="0" w:space="0" w:color="auto"/>
                            <w:right w:val="none" w:sz="0" w:space="0" w:color="auto"/>
                          </w:divBdr>
                          <w:divsChild>
                            <w:div w:id="512769890">
                              <w:marLeft w:val="0"/>
                              <w:marRight w:val="0"/>
                              <w:marTop w:val="0"/>
                              <w:marBottom w:val="0"/>
                              <w:divBdr>
                                <w:top w:val="none" w:sz="0" w:space="0" w:color="auto"/>
                                <w:left w:val="none" w:sz="0" w:space="0" w:color="auto"/>
                                <w:bottom w:val="none" w:sz="0" w:space="0" w:color="auto"/>
                                <w:right w:val="none" w:sz="0" w:space="0" w:color="auto"/>
                              </w:divBdr>
                              <w:divsChild>
                                <w:div w:id="525825196">
                                  <w:marLeft w:val="0"/>
                                  <w:marRight w:val="0"/>
                                  <w:marTop w:val="0"/>
                                  <w:marBottom w:val="0"/>
                                  <w:divBdr>
                                    <w:top w:val="none" w:sz="0" w:space="0" w:color="auto"/>
                                    <w:left w:val="none" w:sz="0" w:space="0" w:color="auto"/>
                                    <w:bottom w:val="none" w:sz="0" w:space="0" w:color="auto"/>
                                    <w:right w:val="none" w:sz="0" w:space="0" w:color="auto"/>
                                  </w:divBdr>
                                  <w:divsChild>
                                    <w:div w:id="1443378751">
                                      <w:marLeft w:val="0"/>
                                      <w:marRight w:val="0"/>
                                      <w:marTop w:val="0"/>
                                      <w:marBottom w:val="0"/>
                                      <w:divBdr>
                                        <w:top w:val="none" w:sz="0" w:space="0" w:color="auto"/>
                                        <w:left w:val="none" w:sz="0" w:space="0" w:color="auto"/>
                                        <w:bottom w:val="none" w:sz="0" w:space="0" w:color="auto"/>
                                        <w:right w:val="none" w:sz="0" w:space="0" w:color="auto"/>
                                      </w:divBdr>
                                      <w:divsChild>
                                        <w:div w:id="6878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161965">
                              <w:marLeft w:val="0"/>
                              <w:marRight w:val="0"/>
                              <w:marTop w:val="0"/>
                              <w:marBottom w:val="0"/>
                              <w:divBdr>
                                <w:top w:val="none" w:sz="0" w:space="0" w:color="auto"/>
                                <w:left w:val="none" w:sz="0" w:space="0" w:color="auto"/>
                                <w:bottom w:val="none" w:sz="0" w:space="0" w:color="auto"/>
                                <w:right w:val="none" w:sz="0" w:space="0" w:color="auto"/>
                              </w:divBdr>
                              <w:divsChild>
                                <w:div w:id="1938098347">
                                  <w:marLeft w:val="0"/>
                                  <w:marRight w:val="0"/>
                                  <w:marTop w:val="480"/>
                                  <w:marBottom w:val="0"/>
                                  <w:divBdr>
                                    <w:top w:val="none" w:sz="0" w:space="0" w:color="auto"/>
                                    <w:left w:val="none" w:sz="0" w:space="0" w:color="auto"/>
                                    <w:bottom w:val="none" w:sz="0" w:space="0" w:color="auto"/>
                                    <w:right w:val="none" w:sz="0" w:space="0" w:color="auto"/>
                                  </w:divBdr>
                                  <w:divsChild>
                                    <w:div w:id="1622033546">
                                      <w:marLeft w:val="0"/>
                                      <w:marRight w:val="0"/>
                                      <w:marTop w:val="0"/>
                                      <w:marBottom w:val="360"/>
                                      <w:divBdr>
                                        <w:top w:val="none" w:sz="0" w:space="0" w:color="auto"/>
                                        <w:left w:val="none" w:sz="0" w:space="0" w:color="auto"/>
                                        <w:bottom w:val="none" w:sz="0" w:space="0" w:color="auto"/>
                                        <w:right w:val="none" w:sz="0" w:space="0" w:color="auto"/>
                                      </w:divBdr>
                                      <w:divsChild>
                                        <w:div w:id="1087264820">
                                          <w:marLeft w:val="0"/>
                                          <w:marRight w:val="0"/>
                                          <w:marTop w:val="0"/>
                                          <w:marBottom w:val="0"/>
                                          <w:divBdr>
                                            <w:top w:val="none" w:sz="0" w:space="0" w:color="auto"/>
                                            <w:left w:val="none" w:sz="0" w:space="0" w:color="auto"/>
                                            <w:bottom w:val="none" w:sz="0" w:space="0" w:color="auto"/>
                                            <w:right w:val="none" w:sz="0" w:space="0" w:color="auto"/>
                                          </w:divBdr>
                                          <w:divsChild>
                                            <w:div w:id="1112170504">
                                              <w:marLeft w:val="0"/>
                                              <w:marRight w:val="0"/>
                                              <w:marTop w:val="0"/>
                                              <w:marBottom w:val="0"/>
                                              <w:divBdr>
                                                <w:top w:val="none" w:sz="0" w:space="0" w:color="auto"/>
                                                <w:left w:val="none" w:sz="0" w:space="0" w:color="auto"/>
                                                <w:bottom w:val="none" w:sz="0" w:space="0" w:color="auto"/>
                                                <w:right w:val="none" w:sz="0" w:space="0" w:color="auto"/>
                                              </w:divBdr>
                                              <w:divsChild>
                                                <w:div w:id="779186637">
                                                  <w:marLeft w:val="-1088"/>
                                                  <w:marRight w:val="0"/>
                                                  <w:marTop w:val="0"/>
                                                  <w:marBottom w:val="0"/>
                                                  <w:divBdr>
                                                    <w:top w:val="none" w:sz="0" w:space="0" w:color="auto"/>
                                                    <w:left w:val="none" w:sz="0" w:space="0" w:color="auto"/>
                                                    <w:bottom w:val="none" w:sz="0" w:space="0" w:color="auto"/>
                                                    <w:right w:val="none" w:sz="0" w:space="0" w:color="auto"/>
                                                  </w:divBdr>
                                                </w:div>
                                                <w:div w:id="2005937414">
                                                  <w:marLeft w:val="-705"/>
                                                  <w:marRight w:val="0"/>
                                                  <w:marTop w:val="0"/>
                                                  <w:marBottom w:val="0"/>
                                                  <w:divBdr>
                                                    <w:top w:val="none" w:sz="0" w:space="0" w:color="auto"/>
                                                    <w:left w:val="none" w:sz="0" w:space="0" w:color="auto"/>
                                                    <w:bottom w:val="none" w:sz="0" w:space="0" w:color="auto"/>
                                                    <w:right w:val="none" w:sz="0" w:space="0" w:color="auto"/>
                                                  </w:divBdr>
                                                </w:div>
                                                <w:div w:id="1718629144">
                                                  <w:marLeft w:val="-338"/>
                                                  <w:marRight w:val="0"/>
                                                  <w:marTop w:val="0"/>
                                                  <w:marBottom w:val="0"/>
                                                  <w:divBdr>
                                                    <w:top w:val="none" w:sz="0" w:space="0" w:color="auto"/>
                                                    <w:left w:val="none" w:sz="0" w:space="0" w:color="auto"/>
                                                    <w:bottom w:val="none" w:sz="0" w:space="0" w:color="auto"/>
                                                    <w:right w:val="none" w:sz="0" w:space="0" w:color="auto"/>
                                                  </w:divBdr>
                                                </w:div>
                                                <w:div w:id="1106382996">
                                                  <w:marLeft w:val="-525"/>
                                                  <w:marRight w:val="0"/>
                                                  <w:marTop w:val="0"/>
                                                  <w:marBottom w:val="0"/>
                                                  <w:divBdr>
                                                    <w:top w:val="none" w:sz="0" w:space="0" w:color="auto"/>
                                                    <w:left w:val="none" w:sz="0" w:space="0" w:color="auto"/>
                                                    <w:bottom w:val="none" w:sz="0" w:space="0" w:color="auto"/>
                                                    <w:right w:val="none" w:sz="0" w:space="0" w:color="auto"/>
                                                  </w:divBdr>
                                                </w:div>
                                                <w:div w:id="436952434">
                                                  <w:marLeft w:val="-525"/>
                                                  <w:marRight w:val="0"/>
                                                  <w:marTop w:val="0"/>
                                                  <w:marBottom w:val="0"/>
                                                  <w:divBdr>
                                                    <w:top w:val="none" w:sz="0" w:space="0" w:color="auto"/>
                                                    <w:left w:val="none" w:sz="0" w:space="0" w:color="auto"/>
                                                    <w:bottom w:val="none" w:sz="0" w:space="0" w:color="auto"/>
                                                    <w:right w:val="none" w:sz="0" w:space="0" w:color="auto"/>
                                                  </w:divBdr>
                                                </w:div>
                                                <w:div w:id="207492165">
                                                  <w:marLeft w:val="-368"/>
                                                  <w:marRight w:val="0"/>
                                                  <w:marTop w:val="0"/>
                                                  <w:marBottom w:val="0"/>
                                                  <w:divBdr>
                                                    <w:top w:val="none" w:sz="0" w:space="0" w:color="auto"/>
                                                    <w:left w:val="none" w:sz="0" w:space="0" w:color="auto"/>
                                                    <w:bottom w:val="none" w:sz="0" w:space="0" w:color="auto"/>
                                                    <w:right w:val="none" w:sz="0" w:space="0" w:color="auto"/>
                                                  </w:divBdr>
                                                </w:div>
                                                <w:div w:id="717053356">
                                                  <w:marLeft w:val="-45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049938">
                  <w:marLeft w:val="0"/>
                  <w:marRight w:val="0"/>
                  <w:marTop w:val="0"/>
                  <w:marBottom w:val="0"/>
                  <w:divBdr>
                    <w:top w:val="none" w:sz="0" w:space="0" w:color="auto"/>
                    <w:left w:val="none" w:sz="0" w:space="0" w:color="auto"/>
                    <w:bottom w:val="none" w:sz="0" w:space="0" w:color="auto"/>
                    <w:right w:val="none" w:sz="0" w:space="0" w:color="auto"/>
                  </w:divBdr>
                  <w:divsChild>
                    <w:div w:id="791560701">
                      <w:marLeft w:val="0"/>
                      <w:marRight w:val="0"/>
                      <w:marTop w:val="0"/>
                      <w:marBottom w:val="0"/>
                      <w:divBdr>
                        <w:top w:val="none" w:sz="0" w:space="0" w:color="auto"/>
                        <w:left w:val="none" w:sz="0" w:space="0" w:color="auto"/>
                        <w:bottom w:val="none" w:sz="0" w:space="0" w:color="auto"/>
                        <w:right w:val="none" w:sz="0" w:space="0" w:color="auto"/>
                      </w:divBdr>
                      <w:divsChild>
                        <w:div w:id="1914772513">
                          <w:marLeft w:val="0"/>
                          <w:marRight w:val="0"/>
                          <w:marTop w:val="100"/>
                          <w:marBottom w:val="100"/>
                          <w:divBdr>
                            <w:top w:val="none" w:sz="0" w:space="0" w:color="auto"/>
                            <w:left w:val="none" w:sz="0" w:space="0" w:color="auto"/>
                            <w:bottom w:val="none" w:sz="0" w:space="0" w:color="auto"/>
                            <w:right w:val="none" w:sz="0" w:space="0" w:color="auto"/>
                          </w:divBdr>
                        </w:div>
                      </w:divsChild>
                    </w:div>
                    <w:div w:id="515731667">
                      <w:marLeft w:val="0"/>
                      <w:marRight w:val="0"/>
                      <w:marTop w:val="0"/>
                      <w:marBottom w:val="0"/>
                      <w:divBdr>
                        <w:top w:val="none" w:sz="0" w:space="0" w:color="auto"/>
                        <w:left w:val="none" w:sz="0" w:space="0" w:color="auto"/>
                        <w:bottom w:val="none" w:sz="0" w:space="0" w:color="auto"/>
                        <w:right w:val="none" w:sz="0" w:space="0" w:color="auto"/>
                      </w:divBdr>
                      <w:divsChild>
                        <w:div w:id="505562271">
                          <w:marLeft w:val="0"/>
                          <w:marRight w:val="0"/>
                          <w:marTop w:val="100"/>
                          <w:marBottom w:val="100"/>
                          <w:divBdr>
                            <w:top w:val="none" w:sz="0" w:space="0" w:color="auto"/>
                            <w:left w:val="none" w:sz="0" w:space="0" w:color="auto"/>
                            <w:bottom w:val="none" w:sz="0" w:space="0" w:color="auto"/>
                            <w:right w:val="none" w:sz="0" w:space="0" w:color="auto"/>
                          </w:divBdr>
                        </w:div>
                      </w:divsChild>
                    </w:div>
                    <w:div w:id="890459301">
                      <w:marLeft w:val="0"/>
                      <w:marRight w:val="0"/>
                      <w:marTop w:val="0"/>
                      <w:marBottom w:val="0"/>
                      <w:divBdr>
                        <w:top w:val="none" w:sz="0" w:space="0" w:color="auto"/>
                        <w:left w:val="none" w:sz="0" w:space="0" w:color="auto"/>
                        <w:bottom w:val="none" w:sz="0" w:space="0" w:color="auto"/>
                        <w:right w:val="none" w:sz="0" w:space="0" w:color="auto"/>
                      </w:divBdr>
                      <w:divsChild>
                        <w:div w:id="1783760921">
                          <w:marLeft w:val="0"/>
                          <w:marRight w:val="0"/>
                          <w:marTop w:val="100"/>
                          <w:marBottom w:val="100"/>
                          <w:divBdr>
                            <w:top w:val="none" w:sz="0" w:space="0" w:color="auto"/>
                            <w:left w:val="none" w:sz="0" w:space="0" w:color="auto"/>
                            <w:bottom w:val="none" w:sz="0" w:space="0" w:color="auto"/>
                            <w:right w:val="none" w:sz="0" w:space="0" w:color="auto"/>
                          </w:divBdr>
                        </w:div>
                      </w:divsChild>
                    </w:div>
                    <w:div w:id="944339116">
                      <w:marLeft w:val="0"/>
                      <w:marRight w:val="0"/>
                      <w:marTop w:val="0"/>
                      <w:marBottom w:val="0"/>
                      <w:divBdr>
                        <w:top w:val="none" w:sz="0" w:space="0" w:color="auto"/>
                        <w:left w:val="none" w:sz="0" w:space="0" w:color="auto"/>
                        <w:bottom w:val="none" w:sz="0" w:space="0" w:color="auto"/>
                        <w:right w:val="none" w:sz="0" w:space="0" w:color="auto"/>
                      </w:divBdr>
                      <w:divsChild>
                        <w:div w:id="18561868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51536901">
              <w:marLeft w:val="0"/>
              <w:marRight w:val="0"/>
              <w:marTop w:val="0"/>
              <w:marBottom w:val="0"/>
              <w:divBdr>
                <w:top w:val="none" w:sz="0" w:space="0" w:color="auto"/>
                <w:left w:val="none" w:sz="0" w:space="0" w:color="auto"/>
                <w:bottom w:val="none" w:sz="0" w:space="0" w:color="auto"/>
                <w:right w:val="none" w:sz="0" w:space="0" w:color="auto"/>
              </w:divBdr>
              <w:divsChild>
                <w:div w:id="983848518">
                  <w:marLeft w:val="0"/>
                  <w:marRight w:val="0"/>
                  <w:marTop w:val="0"/>
                  <w:marBottom w:val="0"/>
                  <w:divBdr>
                    <w:top w:val="none" w:sz="0" w:space="0" w:color="auto"/>
                    <w:left w:val="none" w:sz="0" w:space="0" w:color="auto"/>
                    <w:bottom w:val="none" w:sz="0" w:space="0" w:color="auto"/>
                    <w:right w:val="none" w:sz="0" w:space="0" w:color="auto"/>
                  </w:divBdr>
                  <w:divsChild>
                    <w:div w:id="757479456">
                      <w:marLeft w:val="0"/>
                      <w:marRight w:val="0"/>
                      <w:marTop w:val="480"/>
                      <w:marBottom w:val="480"/>
                      <w:divBdr>
                        <w:top w:val="none" w:sz="0" w:space="0" w:color="auto"/>
                        <w:left w:val="none" w:sz="0" w:space="0" w:color="auto"/>
                        <w:bottom w:val="none" w:sz="0" w:space="0" w:color="auto"/>
                        <w:right w:val="none" w:sz="0" w:space="0" w:color="auto"/>
                      </w:divBdr>
                      <w:divsChild>
                        <w:div w:id="3482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17625">
              <w:marLeft w:val="-15"/>
              <w:marRight w:val="-15"/>
              <w:marTop w:val="0"/>
              <w:marBottom w:val="0"/>
              <w:divBdr>
                <w:top w:val="none" w:sz="0" w:space="0" w:color="auto"/>
                <w:left w:val="none" w:sz="0" w:space="0" w:color="auto"/>
                <w:bottom w:val="none" w:sz="0" w:space="0" w:color="auto"/>
                <w:right w:val="none" w:sz="0" w:space="0" w:color="auto"/>
              </w:divBdr>
            </w:div>
            <w:div w:id="2102800340">
              <w:marLeft w:val="0"/>
              <w:marRight w:val="0"/>
              <w:marTop w:val="0"/>
              <w:marBottom w:val="360"/>
              <w:divBdr>
                <w:top w:val="none" w:sz="0" w:space="0" w:color="auto"/>
                <w:left w:val="none" w:sz="0" w:space="0" w:color="auto"/>
                <w:bottom w:val="none" w:sz="0" w:space="0" w:color="auto"/>
                <w:right w:val="none" w:sz="0" w:space="0" w:color="auto"/>
              </w:divBdr>
              <w:divsChild>
                <w:div w:id="877157005">
                  <w:marLeft w:val="0"/>
                  <w:marRight w:val="0"/>
                  <w:marTop w:val="0"/>
                  <w:marBottom w:val="0"/>
                  <w:divBdr>
                    <w:top w:val="none" w:sz="0" w:space="0" w:color="auto"/>
                    <w:left w:val="none" w:sz="0" w:space="0" w:color="auto"/>
                    <w:bottom w:val="none" w:sz="0" w:space="0" w:color="auto"/>
                    <w:right w:val="none" w:sz="0" w:space="0" w:color="auto"/>
                  </w:divBdr>
                  <w:divsChild>
                    <w:div w:id="1109667361">
                      <w:marLeft w:val="0"/>
                      <w:marRight w:val="0"/>
                      <w:marTop w:val="0"/>
                      <w:marBottom w:val="0"/>
                      <w:divBdr>
                        <w:top w:val="none" w:sz="0" w:space="0" w:color="auto"/>
                        <w:left w:val="none" w:sz="0" w:space="0" w:color="auto"/>
                        <w:bottom w:val="none" w:sz="0" w:space="0" w:color="auto"/>
                        <w:right w:val="none" w:sz="0" w:space="0" w:color="auto"/>
                      </w:divBdr>
                      <w:divsChild>
                        <w:div w:id="82530098">
                          <w:marLeft w:val="0"/>
                          <w:marRight w:val="0"/>
                          <w:marTop w:val="0"/>
                          <w:marBottom w:val="0"/>
                          <w:divBdr>
                            <w:top w:val="none" w:sz="0" w:space="0" w:color="auto"/>
                            <w:left w:val="none" w:sz="0" w:space="0" w:color="auto"/>
                            <w:bottom w:val="none" w:sz="0" w:space="0" w:color="auto"/>
                            <w:right w:val="none" w:sz="0" w:space="0" w:color="auto"/>
                          </w:divBdr>
                          <w:divsChild>
                            <w:div w:id="2120835533">
                              <w:marLeft w:val="-2130"/>
                              <w:marRight w:val="0"/>
                              <w:marTop w:val="0"/>
                              <w:marBottom w:val="0"/>
                              <w:divBdr>
                                <w:top w:val="none" w:sz="0" w:space="0" w:color="auto"/>
                                <w:left w:val="none" w:sz="0" w:space="0" w:color="auto"/>
                                <w:bottom w:val="none" w:sz="0" w:space="0" w:color="auto"/>
                                <w:right w:val="none" w:sz="0" w:space="0" w:color="auto"/>
                              </w:divBdr>
                            </w:div>
                            <w:div w:id="583295766">
                              <w:marLeft w:val="0"/>
                              <w:marRight w:val="0"/>
                              <w:marTop w:val="0"/>
                              <w:marBottom w:val="0"/>
                              <w:divBdr>
                                <w:top w:val="none" w:sz="0" w:space="0" w:color="auto"/>
                                <w:left w:val="none" w:sz="0" w:space="0" w:color="auto"/>
                                <w:bottom w:val="none" w:sz="0" w:space="0" w:color="auto"/>
                                <w:right w:val="none" w:sz="0" w:space="0" w:color="auto"/>
                              </w:divBdr>
                            </w:div>
                            <w:div w:id="1769151800">
                              <w:marLeft w:val="0"/>
                              <w:marRight w:val="0"/>
                              <w:marTop w:val="0"/>
                              <w:marBottom w:val="0"/>
                              <w:divBdr>
                                <w:top w:val="none" w:sz="0" w:space="0" w:color="auto"/>
                                <w:left w:val="none" w:sz="0" w:space="0" w:color="auto"/>
                                <w:bottom w:val="none" w:sz="0" w:space="0" w:color="auto"/>
                                <w:right w:val="none" w:sz="0" w:space="0" w:color="auto"/>
                              </w:divBdr>
                            </w:div>
                            <w:div w:id="2097940394">
                              <w:marLeft w:val="-675"/>
                              <w:marRight w:val="0"/>
                              <w:marTop w:val="0"/>
                              <w:marBottom w:val="0"/>
                              <w:divBdr>
                                <w:top w:val="none" w:sz="0" w:space="0" w:color="auto"/>
                                <w:left w:val="none" w:sz="0" w:space="0" w:color="auto"/>
                                <w:bottom w:val="none" w:sz="0" w:space="0" w:color="auto"/>
                                <w:right w:val="none" w:sz="0" w:space="0" w:color="auto"/>
                              </w:divBdr>
                            </w:div>
                            <w:div w:id="143277538">
                              <w:marLeft w:val="-623"/>
                              <w:marRight w:val="0"/>
                              <w:marTop w:val="0"/>
                              <w:marBottom w:val="0"/>
                              <w:divBdr>
                                <w:top w:val="none" w:sz="0" w:space="0" w:color="auto"/>
                                <w:left w:val="none" w:sz="0" w:space="0" w:color="auto"/>
                                <w:bottom w:val="none" w:sz="0" w:space="0" w:color="auto"/>
                                <w:right w:val="none" w:sz="0" w:space="0" w:color="auto"/>
                              </w:divBdr>
                            </w:div>
                            <w:div w:id="441456815">
                              <w:marLeft w:val="-698"/>
                              <w:marRight w:val="0"/>
                              <w:marTop w:val="0"/>
                              <w:marBottom w:val="0"/>
                              <w:divBdr>
                                <w:top w:val="none" w:sz="0" w:space="0" w:color="auto"/>
                                <w:left w:val="none" w:sz="0" w:space="0" w:color="auto"/>
                                <w:bottom w:val="none" w:sz="0" w:space="0" w:color="auto"/>
                                <w:right w:val="none" w:sz="0" w:space="0" w:color="auto"/>
                              </w:divBdr>
                            </w:div>
                            <w:div w:id="70199722">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62806">
              <w:marLeft w:val="-15"/>
              <w:marRight w:val="-15"/>
              <w:marTop w:val="0"/>
              <w:marBottom w:val="0"/>
              <w:divBdr>
                <w:top w:val="none" w:sz="0" w:space="0" w:color="auto"/>
                <w:left w:val="none" w:sz="0" w:space="0" w:color="auto"/>
                <w:bottom w:val="none" w:sz="0" w:space="0" w:color="auto"/>
                <w:right w:val="none" w:sz="0" w:space="0" w:color="auto"/>
              </w:divBdr>
            </w:div>
            <w:div w:id="1004358486">
              <w:marLeft w:val="0"/>
              <w:marRight w:val="0"/>
              <w:marTop w:val="0"/>
              <w:marBottom w:val="360"/>
              <w:divBdr>
                <w:top w:val="none" w:sz="0" w:space="0" w:color="auto"/>
                <w:left w:val="none" w:sz="0" w:space="0" w:color="auto"/>
                <w:bottom w:val="none" w:sz="0" w:space="0" w:color="auto"/>
                <w:right w:val="none" w:sz="0" w:space="0" w:color="auto"/>
              </w:divBdr>
              <w:divsChild>
                <w:div w:id="1685549072">
                  <w:marLeft w:val="0"/>
                  <w:marRight w:val="0"/>
                  <w:marTop w:val="0"/>
                  <w:marBottom w:val="0"/>
                  <w:divBdr>
                    <w:top w:val="none" w:sz="0" w:space="0" w:color="auto"/>
                    <w:left w:val="none" w:sz="0" w:space="0" w:color="auto"/>
                    <w:bottom w:val="none" w:sz="0" w:space="0" w:color="auto"/>
                    <w:right w:val="none" w:sz="0" w:space="0" w:color="auto"/>
                  </w:divBdr>
                  <w:divsChild>
                    <w:div w:id="660277598">
                      <w:marLeft w:val="0"/>
                      <w:marRight w:val="0"/>
                      <w:marTop w:val="0"/>
                      <w:marBottom w:val="0"/>
                      <w:divBdr>
                        <w:top w:val="none" w:sz="0" w:space="0" w:color="auto"/>
                        <w:left w:val="none" w:sz="0" w:space="0" w:color="auto"/>
                        <w:bottom w:val="none" w:sz="0" w:space="0" w:color="auto"/>
                        <w:right w:val="none" w:sz="0" w:space="0" w:color="auto"/>
                      </w:divBdr>
                      <w:divsChild>
                        <w:div w:id="655839299">
                          <w:marLeft w:val="0"/>
                          <w:marRight w:val="0"/>
                          <w:marTop w:val="0"/>
                          <w:marBottom w:val="0"/>
                          <w:divBdr>
                            <w:top w:val="none" w:sz="0" w:space="0" w:color="auto"/>
                            <w:left w:val="none" w:sz="0" w:space="0" w:color="auto"/>
                            <w:bottom w:val="none" w:sz="0" w:space="0" w:color="auto"/>
                            <w:right w:val="none" w:sz="0" w:space="0" w:color="auto"/>
                          </w:divBdr>
                          <w:divsChild>
                            <w:div w:id="2020740160">
                              <w:marLeft w:val="0"/>
                              <w:marRight w:val="0"/>
                              <w:marTop w:val="0"/>
                              <w:marBottom w:val="0"/>
                              <w:divBdr>
                                <w:top w:val="none" w:sz="0" w:space="0" w:color="auto"/>
                                <w:left w:val="none" w:sz="0" w:space="0" w:color="auto"/>
                                <w:bottom w:val="none" w:sz="0" w:space="0" w:color="auto"/>
                                <w:right w:val="none" w:sz="0" w:space="0" w:color="auto"/>
                              </w:divBdr>
                            </w:div>
                            <w:div w:id="2047414587">
                              <w:marLeft w:val="0"/>
                              <w:marRight w:val="0"/>
                              <w:marTop w:val="0"/>
                              <w:marBottom w:val="0"/>
                              <w:divBdr>
                                <w:top w:val="none" w:sz="0" w:space="0" w:color="auto"/>
                                <w:left w:val="none" w:sz="0" w:space="0" w:color="auto"/>
                                <w:bottom w:val="none" w:sz="0" w:space="0" w:color="auto"/>
                                <w:right w:val="none" w:sz="0" w:space="0" w:color="auto"/>
                              </w:divBdr>
                            </w:div>
                            <w:div w:id="178352449">
                              <w:marLeft w:val="0"/>
                              <w:marRight w:val="0"/>
                              <w:marTop w:val="0"/>
                              <w:marBottom w:val="0"/>
                              <w:divBdr>
                                <w:top w:val="none" w:sz="0" w:space="0" w:color="auto"/>
                                <w:left w:val="none" w:sz="0" w:space="0" w:color="auto"/>
                                <w:bottom w:val="none" w:sz="0" w:space="0" w:color="auto"/>
                                <w:right w:val="none" w:sz="0" w:space="0" w:color="auto"/>
                              </w:divBdr>
                            </w:div>
                            <w:div w:id="1908221123">
                              <w:marLeft w:val="0"/>
                              <w:marRight w:val="0"/>
                              <w:marTop w:val="0"/>
                              <w:marBottom w:val="0"/>
                              <w:divBdr>
                                <w:top w:val="none" w:sz="0" w:space="0" w:color="auto"/>
                                <w:left w:val="none" w:sz="0" w:space="0" w:color="auto"/>
                                <w:bottom w:val="none" w:sz="0" w:space="0" w:color="auto"/>
                                <w:right w:val="none" w:sz="0" w:space="0" w:color="auto"/>
                              </w:divBdr>
                            </w:div>
                            <w:div w:id="1691295957">
                              <w:marLeft w:val="0"/>
                              <w:marRight w:val="0"/>
                              <w:marTop w:val="0"/>
                              <w:marBottom w:val="0"/>
                              <w:divBdr>
                                <w:top w:val="none" w:sz="0" w:space="0" w:color="auto"/>
                                <w:left w:val="none" w:sz="0" w:space="0" w:color="auto"/>
                                <w:bottom w:val="none" w:sz="0" w:space="0" w:color="auto"/>
                                <w:right w:val="none" w:sz="0" w:space="0" w:color="auto"/>
                              </w:divBdr>
                            </w:div>
                            <w:div w:id="430702893">
                              <w:marLeft w:val="0"/>
                              <w:marRight w:val="0"/>
                              <w:marTop w:val="0"/>
                              <w:marBottom w:val="0"/>
                              <w:divBdr>
                                <w:top w:val="none" w:sz="0" w:space="0" w:color="auto"/>
                                <w:left w:val="none" w:sz="0" w:space="0" w:color="auto"/>
                                <w:bottom w:val="none" w:sz="0" w:space="0" w:color="auto"/>
                                <w:right w:val="none" w:sz="0" w:space="0" w:color="auto"/>
                              </w:divBdr>
                            </w:div>
                            <w:div w:id="420225214">
                              <w:marLeft w:val="0"/>
                              <w:marRight w:val="0"/>
                              <w:marTop w:val="0"/>
                              <w:marBottom w:val="0"/>
                              <w:divBdr>
                                <w:top w:val="none" w:sz="0" w:space="0" w:color="auto"/>
                                <w:left w:val="none" w:sz="0" w:space="0" w:color="auto"/>
                                <w:bottom w:val="none" w:sz="0" w:space="0" w:color="auto"/>
                                <w:right w:val="none" w:sz="0" w:space="0" w:color="auto"/>
                              </w:divBdr>
                            </w:div>
                            <w:div w:id="781652092">
                              <w:marLeft w:val="0"/>
                              <w:marRight w:val="0"/>
                              <w:marTop w:val="0"/>
                              <w:marBottom w:val="0"/>
                              <w:divBdr>
                                <w:top w:val="none" w:sz="0" w:space="0" w:color="auto"/>
                                <w:left w:val="none" w:sz="0" w:space="0" w:color="auto"/>
                                <w:bottom w:val="none" w:sz="0" w:space="0" w:color="auto"/>
                                <w:right w:val="none" w:sz="0" w:space="0" w:color="auto"/>
                              </w:divBdr>
                            </w:div>
                            <w:div w:id="1728911575">
                              <w:marLeft w:val="0"/>
                              <w:marRight w:val="0"/>
                              <w:marTop w:val="0"/>
                              <w:marBottom w:val="0"/>
                              <w:divBdr>
                                <w:top w:val="none" w:sz="0" w:space="0" w:color="auto"/>
                                <w:left w:val="none" w:sz="0" w:space="0" w:color="auto"/>
                                <w:bottom w:val="none" w:sz="0" w:space="0" w:color="auto"/>
                                <w:right w:val="none" w:sz="0" w:space="0" w:color="auto"/>
                              </w:divBdr>
                            </w:div>
                            <w:div w:id="1893540948">
                              <w:marLeft w:val="0"/>
                              <w:marRight w:val="0"/>
                              <w:marTop w:val="0"/>
                              <w:marBottom w:val="0"/>
                              <w:divBdr>
                                <w:top w:val="none" w:sz="0" w:space="0" w:color="auto"/>
                                <w:left w:val="none" w:sz="0" w:space="0" w:color="auto"/>
                                <w:bottom w:val="none" w:sz="0" w:space="0" w:color="auto"/>
                                <w:right w:val="none" w:sz="0" w:space="0" w:color="auto"/>
                              </w:divBdr>
                            </w:div>
                            <w:div w:id="770204010">
                              <w:marLeft w:val="0"/>
                              <w:marRight w:val="0"/>
                              <w:marTop w:val="0"/>
                              <w:marBottom w:val="0"/>
                              <w:divBdr>
                                <w:top w:val="none" w:sz="0" w:space="0" w:color="auto"/>
                                <w:left w:val="none" w:sz="0" w:space="0" w:color="auto"/>
                                <w:bottom w:val="none" w:sz="0" w:space="0" w:color="auto"/>
                                <w:right w:val="none" w:sz="0" w:space="0" w:color="auto"/>
                              </w:divBdr>
                            </w:div>
                            <w:div w:id="1380207265">
                              <w:marLeft w:val="0"/>
                              <w:marRight w:val="0"/>
                              <w:marTop w:val="0"/>
                              <w:marBottom w:val="0"/>
                              <w:divBdr>
                                <w:top w:val="none" w:sz="0" w:space="0" w:color="auto"/>
                                <w:left w:val="none" w:sz="0" w:space="0" w:color="auto"/>
                                <w:bottom w:val="none" w:sz="0" w:space="0" w:color="auto"/>
                                <w:right w:val="none" w:sz="0" w:space="0" w:color="auto"/>
                              </w:divBdr>
                            </w:div>
                            <w:div w:id="764807459">
                              <w:marLeft w:val="0"/>
                              <w:marRight w:val="0"/>
                              <w:marTop w:val="0"/>
                              <w:marBottom w:val="0"/>
                              <w:divBdr>
                                <w:top w:val="none" w:sz="0" w:space="0" w:color="auto"/>
                                <w:left w:val="none" w:sz="0" w:space="0" w:color="auto"/>
                                <w:bottom w:val="none" w:sz="0" w:space="0" w:color="auto"/>
                                <w:right w:val="none" w:sz="0" w:space="0" w:color="auto"/>
                              </w:divBdr>
                            </w:div>
                            <w:div w:id="533926979">
                              <w:marLeft w:val="0"/>
                              <w:marRight w:val="0"/>
                              <w:marTop w:val="0"/>
                              <w:marBottom w:val="0"/>
                              <w:divBdr>
                                <w:top w:val="none" w:sz="0" w:space="0" w:color="auto"/>
                                <w:left w:val="none" w:sz="0" w:space="0" w:color="auto"/>
                                <w:bottom w:val="none" w:sz="0" w:space="0" w:color="auto"/>
                                <w:right w:val="none" w:sz="0" w:space="0" w:color="auto"/>
                              </w:divBdr>
                            </w:div>
                            <w:div w:id="1483813611">
                              <w:marLeft w:val="0"/>
                              <w:marRight w:val="0"/>
                              <w:marTop w:val="0"/>
                              <w:marBottom w:val="0"/>
                              <w:divBdr>
                                <w:top w:val="none" w:sz="0" w:space="0" w:color="auto"/>
                                <w:left w:val="none" w:sz="0" w:space="0" w:color="auto"/>
                                <w:bottom w:val="none" w:sz="0" w:space="0" w:color="auto"/>
                                <w:right w:val="none" w:sz="0" w:space="0" w:color="auto"/>
                              </w:divBdr>
                            </w:div>
                            <w:div w:id="2093971280">
                              <w:marLeft w:val="0"/>
                              <w:marRight w:val="0"/>
                              <w:marTop w:val="0"/>
                              <w:marBottom w:val="0"/>
                              <w:divBdr>
                                <w:top w:val="none" w:sz="0" w:space="0" w:color="auto"/>
                                <w:left w:val="none" w:sz="0" w:space="0" w:color="auto"/>
                                <w:bottom w:val="none" w:sz="0" w:space="0" w:color="auto"/>
                                <w:right w:val="none" w:sz="0" w:space="0" w:color="auto"/>
                              </w:divBdr>
                            </w:div>
                            <w:div w:id="1788313428">
                              <w:marLeft w:val="0"/>
                              <w:marRight w:val="0"/>
                              <w:marTop w:val="0"/>
                              <w:marBottom w:val="0"/>
                              <w:divBdr>
                                <w:top w:val="none" w:sz="0" w:space="0" w:color="auto"/>
                                <w:left w:val="none" w:sz="0" w:space="0" w:color="auto"/>
                                <w:bottom w:val="none" w:sz="0" w:space="0" w:color="auto"/>
                                <w:right w:val="none" w:sz="0" w:space="0" w:color="auto"/>
                              </w:divBdr>
                            </w:div>
                            <w:div w:id="1700547252">
                              <w:marLeft w:val="0"/>
                              <w:marRight w:val="0"/>
                              <w:marTop w:val="0"/>
                              <w:marBottom w:val="0"/>
                              <w:divBdr>
                                <w:top w:val="none" w:sz="0" w:space="0" w:color="auto"/>
                                <w:left w:val="none" w:sz="0" w:space="0" w:color="auto"/>
                                <w:bottom w:val="none" w:sz="0" w:space="0" w:color="auto"/>
                                <w:right w:val="none" w:sz="0" w:space="0" w:color="auto"/>
                              </w:divBdr>
                            </w:div>
                            <w:div w:id="25715230">
                              <w:marLeft w:val="0"/>
                              <w:marRight w:val="0"/>
                              <w:marTop w:val="0"/>
                              <w:marBottom w:val="0"/>
                              <w:divBdr>
                                <w:top w:val="none" w:sz="0" w:space="0" w:color="auto"/>
                                <w:left w:val="none" w:sz="0" w:space="0" w:color="auto"/>
                                <w:bottom w:val="none" w:sz="0" w:space="0" w:color="auto"/>
                                <w:right w:val="none" w:sz="0" w:space="0" w:color="auto"/>
                              </w:divBdr>
                            </w:div>
                            <w:div w:id="869955299">
                              <w:marLeft w:val="0"/>
                              <w:marRight w:val="0"/>
                              <w:marTop w:val="0"/>
                              <w:marBottom w:val="0"/>
                              <w:divBdr>
                                <w:top w:val="none" w:sz="0" w:space="0" w:color="auto"/>
                                <w:left w:val="none" w:sz="0" w:space="0" w:color="auto"/>
                                <w:bottom w:val="none" w:sz="0" w:space="0" w:color="auto"/>
                                <w:right w:val="none" w:sz="0" w:space="0" w:color="auto"/>
                              </w:divBdr>
                            </w:div>
                            <w:div w:id="318113964">
                              <w:marLeft w:val="0"/>
                              <w:marRight w:val="0"/>
                              <w:marTop w:val="0"/>
                              <w:marBottom w:val="0"/>
                              <w:divBdr>
                                <w:top w:val="none" w:sz="0" w:space="0" w:color="auto"/>
                                <w:left w:val="none" w:sz="0" w:space="0" w:color="auto"/>
                                <w:bottom w:val="none" w:sz="0" w:space="0" w:color="auto"/>
                                <w:right w:val="none" w:sz="0" w:space="0" w:color="auto"/>
                              </w:divBdr>
                            </w:div>
                            <w:div w:id="826703327">
                              <w:marLeft w:val="0"/>
                              <w:marRight w:val="0"/>
                              <w:marTop w:val="0"/>
                              <w:marBottom w:val="0"/>
                              <w:divBdr>
                                <w:top w:val="none" w:sz="0" w:space="0" w:color="auto"/>
                                <w:left w:val="none" w:sz="0" w:space="0" w:color="auto"/>
                                <w:bottom w:val="none" w:sz="0" w:space="0" w:color="auto"/>
                                <w:right w:val="none" w:sz="0" w:space="0" w:color="auto"/>
                              </w:divBdr>
                            </w:div>
                            <w:div w:id="68117435">
                              <w:marLeft w:val="0"/>
                              <w:marRight w:val="0"/>
                              <w:marTop w:val="0"/>
                              <w:marBottom w:val="0"/>
                              <w:divBdr>
                                <w:top w:val="none" w:sz="0" w:space="0" w:color="auto"/>
                                <w:left w:val="none" w:sz="0" w:space="0" w:color="auto"/>
                                <w:bottom w:val="none" w:sz="0" w:space="0" w:color="auto"/>
                                <w:right w:val="none" w:sz="0" w:space="0" w:color="auto"/>
                              </w:divBdr>
                            </w:div>
                            <w:div w:id="439642699">
                              <w:marLeft w:val="0"/>
                              <w:marRight w:val="0"/>
                              <w:marTop w:val="0"/>
                              <w:marBottom w:val="0"/>
                              <w:divBdr>
                                <w:top w:val="none" w:sz="0" w:space="0" w:color="auto"/>
                                <w:left w:val="none" w:sz="0" w:space="0" w:color="auto"/>
                                <w:bottom w:val="none" w:sz="0" w:space="0" w:color="auto"/>
                                <w:right w:val="none" w:sz="0" w:space="0" w:color="auto"/>
                              </w:divBdr>
                            </w:div>
                            <w:div w:id="2027704777">
                              <w:marLeft w:val="0"/>
                              <w:marRight w:val="0"/>
                              <w:marTop w:val="0"/>
                              <w:marBottom w:val="0"/>
                              <w:divBdr>
                                <w:top w:val="none" w:sz="0" w:space="0" w:color="auto"/>
                                <w:left w:val="none" w:sz="0" w:space="0" w:color="auto"/>
                                <w:bottom w:val="none" w:sz="0" w:space="0" w:color="auto"/>
                                <w:right w:val="none" w:sz="0" w:space="0" w:color="auto"/>
                              </w:divBdr>
                            </w:div>
                            <w:div w:id="529534376">
                              <w:marLeft w:val="0"/>
                              <w:marRight w:val="0"/>
                              <w:marTop w:val="0"/>
                              <w:marBottom w:val="0"/>
                              <w:divBdr>
                                <w:top w:val="none" w:sz="0" w:space="0" w:color="auto"/>
                                <w:left w:val="none" w:sz="0" w:space="0" w:color="auto"/>
                                <w:bottom w:val="none" w:sz="0" w:space="0" w:color="auto"/>
                                <w:right w:val="none" w:sz="0" w:space="0" w:color="auto"/>
                              </w:divBdr>
                            </w:div>
                            <w:div w:id="1842503467">
                              <w:marLeft w:val="0"/>
                              <w:marRight w:val="0"/>
                              <w:marTop w:val="0"/>
                              <w:marBottom w:val="0"/>
                              <w:divBdr>
                                <w:top w:val="none" w:sz="0" w:space="0" w:color="auto"/>
                                <w:left w:val="none" w:sz="0" w:space="0" w:color="auto"/>
                                <w:bottom w:val="none" w:sz="0" w:space="0" w:color="auto"/>
                                <w:right w:val="none" w:sz="0" w:space="0" w:color="auto"/>
                              </w:divBdr>
                            </w:div>
                            <w:div w:id="719133813">
                              <w:marLeft w:val="0"/>
                              <w:marRight w:val="0"/>
                              <w:marTop w:val="0"/>
                              <w:marBottom w:val="0"/>
                              <w:divBdr>
                                <w:top w:val="none" w:sz="0" w:space="0" w:color="auto"/>
                                <w:left w:val="none" w:sz="0" w:space="0" w:color="auto"/>
                                <w:bottom w:val="none" w:sz="0" w:space="0" w:color="auto"/>
                                <w:right w:val="none" w:sz="0" w:space="0" w:color="auto"/>
                              </w:divBdr>
                            </w:div>
                            <w:div w:id="1154031188">
                              <w:marLeft w:val="0"/>
                              <w:marRight w:val="0"/>
                              <w:marTop w:val="0"/>
                              <w:marBottom w:val="0"/>
                              <w:divBdr>
                                <w:top w:val="none" w:sz="0" w:space="0" w:color="auto"/>
                                <w:left w:val="none" w:sz="0" w:space="0" w:color="auto"/>
                                <w:bottom w:val="none" w:sz="0" w:space="0" w:color="auto"/>
                                <w:right w:val="none" w:sz="0" w:space="0" w:color="auto"/>
                              </w:divBdr>
                            </w:div>
                            <w:div w:id="402333110">
                              <w:marLeft w:val="0"/>
                              <w:marRight w:val="0"/>
                              <w:marTop w:val="0"/>
                              <w:marBottom w:val="0"/>
                              <w:divBdr>
                                <w:top w:val="none" w:sz="0" w:space="0" w:color="auto"/>
                                <w:left w:val="none" w:sz="0" w:space="0" w:color="auto"/>
                                <w:bottom w:val="none" w:sz="0" w:space="0" w:color="auto"/>
                                <w:right w:val="none" w:sz="0" w:space="0" w:color="auto"/>
                              </w:divBdr>
                            </w:div>
                            <w:div w:id="1740009912">
                              <w:marLeft w:val="0"/>
                              <w:marRight w:val="0"/>
                              <w:marTop w:val="0"/>
                              <w:marBottom w:val="0"/>
                              <w:divBdr>
                                <w:top w:val="none" w:sz="0" w:space="0" w:color="auto"/>
                                <w:left w:val="none" w:sz="0" w:space="0" w:color="auto"/>
                                <w:bottom w:val="none" w:sz="0" w:space="0" w:color="auto"/>
                                <w:right w:val="none" w:sz="0" w:space="0" w:color="auto"/>
                              </w:divBdr>
                            </w:div>
                            <w:div w:id="1036001650">
                              <w:marLeft w:val="0"/>
                              <w:marRight w:val="0"/>
                              <w:marTop w:val="0"/>
                              <w:marBottom w:val="0"/>
                              <w:divBdr>
                                <w:top w:val="none" w:sz="0" w:space="0" w:color="auto"/>
                                <w:left w:val="none" w:sz="0" w:space="0" w:color="auto"/>
                                <w:bottom w:val="none" w:sz="0" w:space="0" w:color="auto"/>
                                <w:right w:val="none" w:sz="0" w:space="0" w:color="auto"/>
                              </w:divBdr>
                            </w:div>
                            <w:div w:id="825049862">
                              <w:marLeft w:val="0"/>
                              <w:marRight w:val="0"/>
                              <w:marTop w:val="0"/>
                              <w:marBottom w:val="0"/>
                              <w:divBdr>
                                <w:top w:val="none" w:sz="0" w:space="0" w:color="auto"/>
                                <w:left w:val="none" w:sz="0" w:space="0" w:color="auto"/>
                                <w:bottom w:val="none" w:sz="0" w:space="0" w:color="auto"/>
                                <w:right w:val="none" w:sz="0" w:space="0" w:color="auto"/>
                              </w:divBdr>
                            </w:div>
                            <w:div w:id="1483080425">
                              <w:marLeft w:val="0"/>
                              <w:marRight w:val="0"/>
                              <w:marTop w:val="0"/>
                              <w:marBottom w:val="0"/>
                              <w:divBdr>
                                <w:top w:val="none" w:sz="0" w:space="0" w:color="auto"/>
                                <w:left w:val="none" w:sz="0" w:space="0" w:color="auto"/>
                                <w:bottom w:val="none" w:sz="0" w:space="0" w:color="auto"/>
                                <w:right w:val="none" w:sz="0" w:space="0" w:color="auto"/>
                              </w:divBdr>
                            </w:div>
                            <w:div w:id="923301777">
                              <w:marLeft w:val="0"/>
                              <w:marRight w:val="0"/>
                              <w:marTop w:val="0"/>
                              <w:marBottom w:val="0"/>
                              <w:divBdr>
                                <w:top w:val="none" w:sz="0" w:space="0" w:color="auto"/>
                                <w:left w:val="none" w:sz="0" w:space="0" w:color="auto"/>
                                <w:bottom w:val="none" w:sz="0" w:space="0" w:color="auto"/>
                                <w:right w:val="none" w:sz="0" w:space="0" w:color="auto"/>
                              </w:divBdr>
                            </w:div>
                            <w:div w:id="697898057">
                              <w:marLeft w:val="0"/>
                              <w:marRight w:val="0"/>
                              <w:marTop w:val="0"/>
                              <w:marBottom w:val="0"/>
                              <w:divBdr>
                                <w:top w:val="none" w:sz="0" w:space="0" w:color="auto"/>
                                <w:left w:val="none" w:sz="0" w:space="0" w:color="auto"/>
                                <w:bottom w:val="none" w:sz="0" w:space="0" w:color="auto"/>
                                <w:right w:val="none" w:sz="0" w:space="0" w:color="auto"/>
                              </w:divBdr>
                            </w:div>
                            <w:div w:id="1149593845">
                              <w:marLeft w:val="0"/>
                              <w:marRight w:val="0"/>
                              <w:marTop w:val="0"/>
                              <w:marBottom w:val="0"/>
                              <w:divBdr>
                                <w:top w:val="none" w:sz="0" w:space="0" w:color="auto"/>
                                <w:left w:val="none" w:sz="0" w:space="0" w:color="auto"/>
                                <w:bottom w:val="none" w:sz="0" w:space="0" w:color="auto"/>
                                <w:right w:val="none" w:sz="0" w:space="0" w:color="auto"/>
                              </w:divBdr>
                            </w:div>
                            <w:div w:id="351809015">
                              <w:marLeft w:val="0"/>
                              <w:marRight w:val="0"/>
                              <w:marTop w:val="0"/>
                              <w:marBottom w:val="0"/>
                              <w:divBdr>
                                <w:top w:val="none" w:sz="0" w:space="0" w:color="auto"/>
                                <w:left w:val="none" w:sz="0" w:space="0" w:color="auto"/>
                                <w:bottom w:val="none" w:sz="0" w:space="0" w:color="auto"/>
                                <w:right w:val="none" w:sz="0" w:space="0" w:color="auto"/>
                              </w:divBdr>
                            </w:div>
                            <w:div w:id="72699514">
                              <w:marLeft w:val="0"/>
                              <w:marRight w:val="0"/>
                              <w:marTop w:val="0"/>
                              <w:marBottom w:val="0"/>
                              <w:divBdr>
                                <w:top w:val="none" w:sz="0" w:space="0" w:color="auto"/>
                                <w:left w:val="none" w:sz="0" w:space="0" w:color="auto"/>
                                <w:bottom w:val="none" w:sz="0" w:space="0" w:color="auto"/>
                                <w:right w:val="none" w:sz="0" w:space="0" w:color="auto"/>
                              </w:divBdr>
                            </w:div>
                            <w:div w:id="801846387">
                              <w:marLeft w:val="0"/>
                              <w:marRight w:val="0"/>
                              <w:marTop w:val="0"/>
                              <w:marBottom w:val="0"/>
                              <w:divBdr>
                                <w:top w:val="none" w:sz="0" w:space="0" w:color="auto"/>
                                <w:left w:val="none" w:sz="0" w:space="0" w:color="auto"/>
                                <w:bottom w:val="none" w:sz="0" w:space="0" w:color="auto"/>
                                <w:right w:val="none" w:sz="0" w:space="0" w:color="auto"/>
                              </w:divBdr>
                            </w:div>
                            <w:div w:id="1102333946">
                              <w:marLeft w:val="0"/>
                              <w:marRight w:val="0"/>
                              <w:marTop w:val="0"/>
                              <w:marBottom w:val="0"/>
                              <w:divBdr>
                                <w:top w:val="none" w:sz="0" w:space="0" w:color="auto"/>
                                <w:left w:val="none" w:sz="0" w:space="0" w:color="auto"/>
                                <w:bottom w:val="none" w:sz="0" w:space="0" w:color="auto"/>
                                <w:right w:val="none" w:sz="0" w:space="0" w:color="auto"/>
                              </w:divBdr>
                            </w:div>
                            <w:div w:id="1701052539">
                              <w:marLeft w:val="0"/>
                              <w:marRight w:val="0"/>
                              <w:marTop w:val="0"/>
                              <w:marBottom w:val="0"/>
                              <w:divBdr>
                                <w:top w:val="none" w:sz="0" w:space="0" w:color="auto"/>
                                <w:left w:val="none" w:sz="0" w:space="0" w:color="auto"/>
                                <w:bottom w:val="none" w:sz="0" w:space="0" w:color="auto"/>
                                <w:right w:val="none" w:sz="0" w:space="0" w:color="auto"/>
                              </w:divBdr>
                            </w:div>
                            <w:div w:id="46223806">
                              <w:marLeft w:val="0"/>
                              <w:marRight w:val="0"/>
                              <w:marTop w:val="0"/>
                              <w:marBottom w:val="0"/>
                              <w:divBdr>
                                <w:top w:val="none" w:sz="0" w:space="0" w:color="auto"/>
                                <w:left w:val="none" w:sz="0" w:space="0" w:color="auto"/>
                                <w:bottom w:val="none" w:sz="0" w:space="0" w:color="auto"/>
                                <w:right w:val="none" w:sz="0" w:space="0" w:color="auto"/>
                              </w:divBdr>
                            </w:div>
                            <w:div w:id="79566391">
                              <w:marLeft w:val="0"/>
                              <w:marRight w:val="0"/>
                              <w:marTop w:val="0"/>
                              <w:marBottom w:val="0"/>
                              <w:divBdr>
                                <w:top w:val="none" w:sz="0" w:space="0" w:color="auto"/>
                                <w:left w:val="none" w:sz="0" w:space="0" w:color="auto"/>
                                <w:bottom w:val="none" w:sz="0" w:space="0" w:color="auto"/>
                                <w:right w:val="none" w:sz="0" w:space="0" w:color="auto"/>
                              </w:divBdr>
                            </w:div>
                            <w:div w:id="1534029902">
                              <w:marLeft w:val="0"/>
                              <w:marRight w:val="0"/>
                              <w:marTop w:val="0"/>
                              <w:marBottom w:val="0"/>
                              <w:divBdr>
                                <w:top w:val="none" w:sz="0" w:space="0" w:color="auto"/>
                                <w:left w:val="none" w:sz="0" w:space="0" w:color="auto"/>
                                <w:bottom w:val="none" w:sz="0" w:space="0" w:color="auto"/>
                                <w:right w:val="none" w:sz="0" w:space="0" w:color="auto"/>
                              </w:divBdr>
                            </w:div>
                            <w:div w:id="276329337">
                              <w:marLeft w:val="0"/>
                              <w:marRight w:val="0"/>
                              <w:marTop w:val="0"/>
                              <w:marBottom w:val="0"/>
                              <w:divBdr>
                                <w:top w:val="none" w:sz="0" w:space="0" w:color="auto"/>
                                <w:left w:val="none" w:sz="0" w:space="0" w:color="auto"/>
                                <w:bottom w:val="none" w:sz="0" w:space="0" w:color="auto"/>
                                <w:right w:val="none" w:sz="0" w:space="0" w:color="auto"/>
                              </w:divBdr>
                            </w:div>
                            <w:div w:id="285550800">
                              <w:marLeft w:val="0"/>
                              <w:marRight w:val="0"/>
                              <w:marTop w:val="0"/>
                              <w:marBottom w:val="0"/>
                              <w:divBdr>
                                <w:top w:val="none" w:sz="0" w:space="0" w:color="auto"/>
                                <w:left w:val="none" w:sz="0" w:space="0" w:color="auto"/>
                                <w:bottom w:val="none" w:sz="0" w:space="0" w:color="auto"/>
                                <w:right w:val="none" w:sz="0" w:space="0" w:color="auto"/>
                              </w:divBdr>
                            </w:div>
                            <w:div w:id="9747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18415">
              <w:marLeft w:val="0"/>
              <w:marRight w:val="0"/>
              <w:marTop w:val="0"/>
              <w:marBottom w:val="0"/>
              <w:divBdr>
                <w:top w:val="none" w:sz="0" w:space="0" w:color="auto"/>
                <w:left w:val="none" w:sz="0" w:space="0" w:color="auto"/>
                <w:bottom w:val="none" w:sz="0" w:space="0" w:color="auto"/>
                <w:right w:val="none" w:sz="0" w:space="0" w:color="auto"/>
              </w:divBdr>
              <w:divsChild>
                <w:div w:id="96221241">
                  <w:marLeft w:val="0"/>
                  <w:marRight w:val="0"/>
                  <w:marTop w:val="0"/>
                  <w:marBottom w:val="0"/>
                  <w:divBdr>
                    <w:top w:val="none" w:sz="0" w:space="0" w:color="auto"/>
                    <w:left w:val="none" w:sz="0" w:space="0" w:color="auto"/>
                    <w:bottom w:val="none" w:sz="0" w:space="0" w:color="auto"/>
                    <w:right w:val="none" w:sz="0" w:space="0" w:color="auto"/>
                  </w:divBdr>
                  <w:divsChild>
                    <w:div w:id="1432433014">
                      <w:marLeft w:val="0"/>
                      <w:marRight w:val="0"/>
                      <w:marTop w:val="480"/>
                      <w:marBottom w:val="480"/>
                      <w:divBdr>
                        <w:top w:val="none" w:sz="0" w:space="0" w:color="auto"/>
                        <w:left w:val="none" w:sz="0" w:space="0" w:color="auto"/>
                        <w:bottom w:val="none" w:sz="0" w:space="0" w:color="auto"/>
                        <w:right w:val="none" w:sz="0" w:space="0" w:color="auto"/>
                      </w:divBdr>
                      <w:divsChild>
                        <w:div w:id="10349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38186">
              <w:marLeft w:val="0"/>
              <w:marRight w:val="0"/>
              <w:marTop w:val="0"/>
              <w:marBottom w:val="0"/>
              <w:divBdr>
                <w:top w:val="none" w:sz="0" w:space="0" w:color="auto"/>
                <w:left w:val="none" w:sz="0" w:space="0" w:color="auto"/>
                <w:bottom w:val="none" w:sz="0" w:space="0" w:color="auto"/>
                <w:right w:val="none" w:sz="0" w:space="0" w:color="auto"/>
              </w:divBdr>
              <w:divsChild>
                <w:div w:id="1910069687">
                  <w:marLeft w:val="0"/>
                  <w:marRight w:val="0"/>
                  <w:marTop w:val="100"/>
                  <w:marBottom w:val="360"/>
                  <w:divBdr>
                    <w:top w:val="none" w:sz="0" w:space="0" w:color="auto"/>
                    <w:left w:val="none" w:sz="0" w:space="0" w:color="auto"/>
                    <w:bottom w:val="none" w:sz="0" w:space="0" w:color="auto"/>
                    <w:right w:val="none" w:sz="0" w:space="0" w:color="auto"/>
                  </w:divBdr>
                  <w:divsChild>
                    <w:div w:id="5461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1146">
          <w:marLeft w:val="0"/>
          <w:marRight w:val="0"/>
          <w:marTop w:val="10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ntrs.nasa.gov/api/citations/20230003509/downloads/Rodell-Li_grace_extreme_final3_all.pdf?itid=lk_inline_enhanced-template" TargetMode="External"/><Relationship Id="rId26" Type="http://schemas.openxmlformats.org/officeDocument/2006/relationships/image" Target="media/image7.png"/><Relationship Id="rId21" Type="http://schemas.openxmlformats.org/officeDocument/2006/relationships/hyperlink" Target="http://cgwb.gov.in/documents/papers/incidpapers/paper%2011-%20sushil%20gupta.pdf?itid=lk_inline_enhanced-template" TargetMode="External"/><Relationship Id="rId34" Type="http://schemas.openxmlformats.org/officeDocument/2006/relationships/header" Target="header3.xml"/><Relationship Id="rId7" Type="http://schemas.openxmlformats.org/officeDocument/2006/relationships/hyperlink" Target="https://www.washingtonpost.com/people/veronica-penney/" TargetMode="External"/><Relationship Id="rId12" Type="http://schemas.openxmlformats.org/officeDocument/2006/relationships/image" Target="media/image2.png"/><Relationship Id="rId17" Type="http://schemas.openxmlformats.org/officeDocument/2006/relationships/hyperlink" Target="https://www.euronews.com/green/2023/04/18/more-of-the-same-these-european-villages-are-preparing-for-another-year-of-extreme-drought?itid=lk_inline_enhanced-template" TargetMode="External"/><Relationship Id="rId25" Type="http://schemas.openxmlformats.org/officeDocument/2006/relationships/hyperlink" Target="https://www.washingtonpost.com/politics/2023/07/16/fondomonte-arizona-drought-saudi-farm-water/?itid=lk_inline_enhanced-template"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earthobservatory.nasa.gov/images/151257/shrinking-reservoirs-in-catalonia?itid=lk_inline_enhanced-template" TargetMode="External"/><Relationship Id="rId20" Type="http://schemas.openxmlformats.org/officeDocument/2006/relationships/hyperlink" Target="https://www.nytimes.com/2021/03/23/world/asia/india-farmers-protest-subsidies.html?itid=lk_inline_enhanced-template" TargetMode="External"/><Relationship Id="rId29" Type="http://schemas.openxmlformats.org/officeDocument/2006/relationships/hyperlink" Target="https://population.un.org/wpp/?itid=lk_inline_enhanced-template" TargetMode="External"/><Relationship Id="rId1" Type="http://schemas.openxmlformats.org/officeDocument/2006/relationships/styles" Target="styles.xml"/><Relationship Id="rId6" Type="http://schemas.openxmlformats.org/officeDocument/2006/relationships/hyperlink" Target="https://www.washingtonpost.com/climate-environment/climate-lab/" TargetMode="External"/><Relationship Id="rId11" Type="http://schemas.openxmlformats.org/officeDocument/2006/relationships/hyperlink" Target="https://esd.copernicus.org/articles/13/321/2022/?itid=lk_inline_enhanced-template" TargetMode="External"/><Relationship Id="rId24" Type="http://schemas.openxmlformats.org/officeDocument/2006/relationships/hyperlink" Target="https://www.waterfootprint.org/resources/Report-48-WaterFootprint-AnimalProducts-Vol1.pdf?itid=lk_inline_enhanced-templat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foodprint.org/issues/the-water-footprint-of-food/?itid=lk_inline_enhanced-template" TargetMode="External"/><Relationship Id="rId28" Type="http://schemas.openxmlformats.org/officeDocument/2006/relationships/hyperlink" Target="https://www.washingtonpost.com/climate-solutions/2021/02/25/climate-curious-food-waste/?itid=lk_inline_enhanced-template"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reuters.com/article/india-monsoon-subsidy/government-offers-seed-diesel-subsidies-to-farmers-hit-by-patchy-monsoon-idINKCN0QH24G20150812?itid=lk_inline_enhanced-template"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wri.org/insights/highest-water-stressed-countries?itid=lk_inline_enhanced-template"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www.lvvwd.com/conservation/measures/index.html?itid=lk_inline_enhanced-template"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washingtonpost.com/people/john-muyskens/" TargetMode="External"/><Relationship Id="rId3"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s://www.washingtonpost.com/climate-environment/interactive/2023/water-scarcity-map-solu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1712</Words>
  <Characters>9763</Characters>
  <Application>Microsoft Office Word</Application>
  <DocSecurity>0</DocSecurity>
  <Lines>81</Lines>
  <Paragraphs>22</Paragraphs>
  <ScaleCrop>false</ScaleCrop>
  <Company/>
  <LinksUpToDate>false</LinksUpToDate>
  <CharactersWithSpaces>11453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LEDDY</dc:creator>
  <cp:keywords/>
  <dc:description/>
  <cp:lastModifiedBy>GEORGE LEDDY</cp:lastModifiedBy>
  <cp:revision>2</cp:revision>
  <dcterms:created xsi:type="dcterms:W3CDTF">2024-04-05T01:37:00Z</dcterms:created>
  <dcterms:modified xsi:type="dcterms:W3CDTF">2024-04-05T01:44:00Z</dcterms:modified>
</cp:coreProperties>
</file>